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770D67" w:rsidP="00770D67" w:rsidRDefault="00770D67" w14:paraId="49B03296" w14:textId="03CA9E14">
      <w:pPr>
        <w:widowControl w:val="0"/>
        <w:suppressAutoHyphens/>
        <w:autoSpaceDE w:val="0"/>
        <w:autoSpaceDN w:val="0"/>
        <w:adjustRightInd w:val="0"/>
        <w:spacing w:after="0" w:line="240" w:lineRule="auto"/>
        <w:ind w:left="-1260"/>
        <w:rPr>
          <w:rFonts w:ascii="Arial" w:hAnsi="Arial" w:cs="Arial"/>
          <w:color w:val="000000"/>
          <w:sz w:val="2"/>
          <w:szCs w:val="2"/>
        </w:rPr>
      </w:pPr>
      <w:r w:rsidRPr="6B6DAF4A" w:rsidR="6B6DAF4A">
        <w:rPr>
          <w:rFonts w:ascii="Arial" w:hAnsi="Arial" w:cs="Arial"/>
          <w:b w:val="1"/>
          <w:bCs w:val="1"/>
          <w:color w:val="000000" w:themeColor="text1" w:themeTint="FF" w:themeShade="FF"/>
          <w:sz w:val="24"/>
          <w:szCs w:val="24"/>
        </w:rPr>
        <w:t>Unit 11, Lesson 1 Review Quiz</w:t>
      </w:r>
    </w:p>
    <w:p w:rsidR="00770D67" w:rsidP="00770D67" w:rsidRDefault="00770D67" w14:paraId="079185D4" w14:textId="77777777">
      <w:pPr>
        <w:widowControl w:val="0"/>
        <w:suppressAutoHyphens/>
        <w:autoSpaceDE w:val="0"/>
        <w:autoSpaceDN w:val="0"/>
        <w:adjustRightInd w:val="0"/>
        <w:spacing w:after="0" w:line="240" w:lineRule="auto"/>
        <w:rPr>
          <w:rFonts w:ascii="Arial" w:hAnsi="Arial" w:cs="Arial"/>
          <w:color w:val="000000"/>
          <w:sz w:val="36"/>
          <w:szCs w:val="36"/>
        </w:rPr>
      </w:pPr>
    </w:p>
    <w:p w:rsidR="00770D67" w:rsidP="00770D67" w:rsidRDefault="00770D67" w14:paraId="74C7C79E" w14:textId="77777777">
      <w:pPr>
        <w:widowControl w:val="0"/>
        <w:suppressAutoHyphens/>
        <w:autoSpaceDE w:val="0"/>
        <w:autoSpaceDN w:val="0"/>
        <w:adjustRightInd w:val="0"/>
        <w:spacing w:after="0" w:line="240" w:lineRule="auto"/>
        <w:ind w:left="-1260"/>
        <w:rPr>
          <w:rFonts w:ascii="Times New Roman" w:hAnsi="Times New Roman" w:cs="Times New Roman"/>
          <w:color w:val="000000"/>
          <w:sz w:val="20"/>
          <w:szCs w:val="20"/>
        </w:rPr>
      </w:pPr>
      <w:r>
        <w:rPr>
          <w:rFonts w:ascii="Times New Roman" w:hAnsi="Times New Roman" w:cs="Times New Roman"/>
          <w:b/>
          <w:bCs/>
          <w:color w:val="000000"/>
        </w:rPr>
        <w:t>Multiple Choice</w:t>
      </w:r>
    </w:p>
    <w:p w:rsidR="00770D67" w:rsidP="00770D67" w:rsidRDefault="00770D67" w14:paraId="2F41DBAE"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Times New Roman" w:hAnsi="Times New Roman" w:cs="Times New Roman"/>
          <w:i/>
          <w:iCs/>
          <w:color w:val="000000"/>
        </w:rPr>
        <w:t>Identify the choice that best completes the statement or answers the question.</w:t>
      </w:r>
    </w:p>
    <w:p w:rsidR="00770D67" w:rsidP="00770D67" w:rsidRDefault="00770D67" w14:paraId="0C956F9E" w14:textId="77777777">
      <w:pPr>
        <w:widowControl w:val="0"/>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5BE7A5DC"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 xml:space="preserve">The Florida Panhandle has almost 60 different types of habitats. Based on this fact, which statement </w:t>
      </w:r>
      <w:r>
        <w:rPr>
          <w:rFonts w:ascii="Arial" w:hAnsi="Arial" w:cs="Arial"/>
          <w:b/>
          <w:bCs/>
          <w:color w:val="000000"/>
          <w:sz w:val="24"/>
          <w:szCs w:val="24"/>
        </w:rPr>
        <w:t>best</w:t>
      </w:r>
      <w:r>
        <w:rPr>
          <w:rFonts w:ascii="Arial" w:hAnsi="Arial" w:cs="Arial"/>
          <w:color w:val="000000"/>
          <w:sz w:val="24"/>
          <w:szCs w:val="24"/>
        </w:rPr>
        <w:t xml:space="preserve"> describes the Florida Panhandle?</w:t>
      </w:r>
    </w:p>
    <w:p w:rsidR="00770D67" w:rsidP="00770D67" w:rsidRDefault="00770D67" w14:paraId="60D2E23B"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765FF691" w14:textId="77777777">
        <w:tc>
          <w:tcPr>
            <w:tcW w:w="360" w:type="dxa"/>
            <w:tcBorders>
              <w:top w:val="nil"/>
              <w:left w:val="nil"/>
              <w:bottom w:val="nil"/>
              <w:right w:val="nil"/>
            </w:tcBorders>
          </w:tcPr>
          <w:p w:rsidR="00770D67" w:rsidRDefault="00770D67" w14:paraId="153DCE3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7F1C290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wide variety of life exists in the Florida Panhandle.</w:t>
            </w:r>
          </w:p>
        </w:tc>
      </w:tr>
      <w:tr w:rsidR="00770D67" w14:paraId="60039E08" w14:textId="77777777">
        <w:tc>
          <w:tcPr>
            <w:tcW w:w="360" w:type="dxa"/>
            <w:tcBorders>
              <w:top w:val="nil"/>
              <w:left w:val="nil"/>
              <w:bottom w:val="nil"/>
              <w:right w:val="nil"/>
            </w:tcBorders>
          </w:tcPr>
          <w:p w:rsidR="00770D67" w:rsidRDefault="00770D67" w14:paraId="5A831BE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72D13C4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is very little difference between each of the Panhandle habitats.</w:t>
            </w:r>
          </w:p>
        </w:tc>
      </w:tr>
      <w:tr w:rsidR="00770D67" w14:paraId="2C1558B7" w14:textId="77777777">
        <w:tc>
          <w:tcPr>
            <w:tcW w:w="360" w:type="dxa"/>
            <w:tcBorders>
              <w:top w:val="nil"/>
              <w:left w:val="nil"/>
              <w:bottom w:val="nil"/>
              <w:right w:val="nil"/>
            </w:tcBorders>
          </w:tcPr>
          <w:p w:rsidR="00770D67" w:rsidRDefault="00770D67" w14:paraId="05D27226"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7571DC1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of the Panhandle habitats contain the same types of animals and plants.</w:t>
            </w:r>
          </w:p>
        </w:tc>
      </w:tr>
      <w:tr w:rsidR="00770D67" w14:paraId="755AC677" w14:textId="77777777">
        <w:tc>
          <w:tcPr>
            <w:tcW w:w="360" w:type="dxa"/>
            <w:tcBorders>
              <w:top w:val="nil"/>
              <w:left w:val="nil"/>
              <w:bottom w:val="nil"/>
              <w:right w:val="nil"/>
            </w:tcBorders>
          </w:tcPr>
          <w:p w:rsidR="00770D67" w:rsidRDefault="00770D67" w14:paraId="49F92FC8"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77AAFA8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Organisms living in one Panhandle habitat could survive in another Panhandle habitat.</w:t>
            </w:r>
          </w:p>
        </w:tc>
      </w:tr>
    </w:tbl>
    <w:p w:rsidR="00770D67" w:rsidP="00770D67" w:rsidRDefault="00770D67" w14:paraId="367CBBF1"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6A42D800"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216574D5" w14:textId="77777777">
      <w:pPr>
        <w:keepLines/>
        <w:tabs>
          <w:tab w:val="right" w:pos="-180"/>
          <w:tab w:val="left" w:pos="0"/>
        </w:tabs>
        <w:suppressAutoHyphens/>
        <w:autoSpaceDE w:val="0"/>
        <w:autoSpaceDN w:val="0"/>
        <w:adjustRightInd w:val="0"/>
        <w:spacing w:after="20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2.</w:t>
      </w:r>
      <w:r>
        <w:rPr>
          <w:rFonts w:ascii="Arial" w:hAnsi="Arial" w:cs="Arial"/>
          <w:b/>
          <w:bCs/>
          <w:color w:val="000000"/>
          <w:sz w:val="24"/>
          <w:szCs w:val="24"/>
        </w:rPr>
        <w:tab/>
      </w:r>
      <w:r>
        <w:rPr>
          <w:rFonts w:ascii="Arial" w:hAnsi="Arial" w:cs="Arial"/>
          <w:color w:val="000000"/>
          <w:sz w:val="24"/>
          <w:szCs w:val="24"/>
        </w:rPr>
        <w:t>The rough green snake sometimes lives in a Florida habitat known as a hammock. The snake's color allows it to blend in with its background. This makes it hard for predators to spot the snake. What type of adaptation is the rough green snake's color?</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31831B7E" w14:textId="77777777">
        <w:tc>
          <w:tcPr>
            <w:tcW w:w="360" w:type="dxa"/>
            <w:tcBorders>
              <w:top w:val="nil"/>
              <w:left w:val="nil"/>
              <w:bottom w:val="nil"/>
              <w:right w:val="nil"/>
            </w:tcBorders>
          </w:tcPr>
          <w:p w:rsidR="00770D67" w:rsidRDefault="00770D67" w14:paraId="4C3FDA6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48A9B49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life-cycle adaptation</w:t>
            </w:r>
          </w:p>
        </w:tc>
      </w:tr>
      <w:tr w:rsidR="00770D67" w14:paraId="20C43E60" w14:textId="77777777">
        <w:tc>
          <w:tcPr>
            <w:tcW w:w="360" w:type="dxa"/>
            <w:tcBorders>
              <w:top w:val="nil"/>
              <w:left w:val="nil"/>
              <w:bottom w:val="nil"/>
              <w:right w:val="nil"/>
            </w:tcBorders>
          </w:tcPr>
          <w:p w:rsidR="00770D67" w:rsidRDefault="00770D67" w14:paraId="0DC2818D"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79F0AA5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physical adaptation</w:t>
            </w:r>
          </w:p>
        </w:tc>
      </w:tr>
      <w:tr w:rsidR="00770D67" w14:paraId="53A1F4AC" w14:textId="77777777">
        <w:tc>
          <w:tcPr>
            <w:tcW w:w="360" w:type="dxa"/>
            <w:tcBorders>
              <w:top w:val="nil"/>
              <w:left w:val="nil"/>
              <w:bottom w:val="nil"/>
              <w:right w:val="nil"/>
            </w:tcBorders>
          </w:tcPr>
          <w:p w:rsidR="00770D67" w:rsidRDefault="00770D67" w14:paraId="2399B02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5A06D83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behavioral adaptation</w:t>
            </w:r>
          </w:p>
        </w:tc>
      </w:tr>
      <w:tr w:rsidR="00770D67" w14:paraId="6A04CBA0" w14:textId="77777777">
        <w:tc>
          <w:tcPr>
            <w:tcW w:w="360" w:type="dxa"/>
            <w:tcBorders>
              <w:top w:val="nil"/>
              <w:left w:val="nil"/>
              <w:bottom w:val="nil"/>
              <w:right w:val="nil"/>
            </w:tcBorders>
          </w:tcPr>
          <w:p w:rsidR="00770D67" w:rsidRDefault="00770D67" w14:paraId="07344EE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7CC3439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reproductive adaptation</w:t>
            </w:r>
          </w:p>
        </w:tc>
      </w:tr>
    </w:tbl>
    <w:p w:rsidR="00770D67" w:rsidP="00770D67" w:rsidRDefault="00770D67" w14:paraId="550495F6"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2BF9DA3B"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2B35D76F"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3.</w:t>
      </w:r>
      <w:r>
        <w:rPr>
          <w:rFonts w:ascii="Arial" w:hAnsi="Arial" w:cs="Arial"/>
          <w:b/>
          <w:bCs/>
          <w:color w:val="000000"/>
          <w:sz w:val="24"/>
          <w:szCs w:val="24"/>
        </w:rPr>
        <w:tab/>
      </w:r>
      <w:r>
        <w:rPr>
          <w:rFonts w:ascii="Arial" w:hAnsi="Arial" w:cs="Arial"/>
          <w:color w:val="000000"/>
          <w:sz w:val="24"/>
          <w:szCs w:val="24"/>
        </w:rPr>
        <w:t>The state reptile of Florida is the American alligator. Reptiles rely on the environment to maintain their body temperature. Which behavioral adaptation below allows the alligator to control its body temperature?</w:t>
      </w:r>
    </w:p>
    <w:p w:rsidR="00770D67" w:rsidP="00770D67" w:rsidRDefault="00770D67" w14:paraId="4B969A8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1A3F18B3" w14:textId="77777777">
        <w:tc>
          <w:tcPr>
            <w:tcW w:w="360" w:type="dxa"/>
            <w:tcBorders>
              <w:top w:val="nil"/>
              <w:left w:val="nil"/>
              <w:bottom w:val="nil"/>
              <w:right w:val="nil"/>
            </w:tcBorders>
          </w:tcPr>
          <w:p w:rsidR="00770D67" w:rsidRDefault="00770D67" w14:paraId="6BB3521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5961DBE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Alligators mate in April and May.</w:t>
            </w:r>
          </w:p>
        </w:tc>
      </w:tr>
      <w:tr w:rsidR="00770D67" w14:paraId="126A52B5" w14:textId="77777777">
        <w:tc>
          <w:tcPr>
            <w:tcW w:w="360" w:type="dxa"/>
            <w:tcBorders>
              <w:top w:val="nil"/>
              <w:left w:val="nil"/>
              <w:bottom w:val="nil"/>
              <w:right w:val="nil"/>
            </w:tcBorders>
          </w:tcPr>
          <w:p w:rsidR="00770D67" w:rsidRDefault="00770D67" w14:paraId="01A33956"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6DDB557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alligator basks in the sunlight.</w:t>
            </w:r>
          </w:p>
        </w:tc>
      </w:tr>
      <w:tr w:rsidR="00770D67" w14:paraId="52DD390C" w14:textId="77777777">
        <w:tc>
          <w:tcPr>
            <w:tcW w:w="360" w:type="dxa"/>
            <w:tcBorders>
              <w:top w:val="nil"/>
              <w:left w:val="nil"/>
              <w:bottom w:val="nil"/>
              <w:right w:val="nil"/>
            </w:tcBorders>
          </w:tcPr>
          <w:p w:rsidR="00770D67" w:rsidRDefault="00770D67" w14:paraId="13F3A9A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05C0DCA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Alligators lay between 20 and 50 eggs at one time.</w:t>
            </w:r>
          </w:p>
        </w:tc>
      </w:tr>
      <w:tr w:rsidR="00770D67" w14:paraId="08C53B19" w14:textId="77777777">
        <w:tc>
          <w:tcPr>
            <w:tcW w:w="360" w:type="dxa"/>
            <w:tcBorders>
              <w:top w:val="nil"/>
              <w:left w:val="nil"/>
              <w:bottom w:val="nil"/>
              <w:right w:val="nil"/>
            </w:tcBorders>
          </w:tcPr>
          <w:p w:rsidR="00770D67" w:rsidRDefault="00770D67" w14:paraId="0BE2676A"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07A6101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alligator eats turtles, small mammals, and birds.</w:t>
            </w:r>
          </w:p>
        </w:tc>
      </w:tr>
    </w:tbl>
    <w:p w:rsidR="00770D67" w:rsidP="00770D67" w:rsidRDefault="00770D67" w14:paraId="1178ECA6"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671B697B"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21AA70F9"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4.</w:t>
      </w:r>
      <w:r>
        <w:rPr>
          <w:rFonts w:ascii="Arial" w:hAnsi="Arial" w:cs="Arial"/>
          <w:b/>
          <w:bCs/>
          <w:color w:val="000000"/>
          <w:sz w:val="24"/>
          <w:szCs w:val="24"/>
        </w:rPr>
        <w:tab/>
      </w:r>
      <w:r>
        <w:rPr>
          <w:rFonts w:ascii="Arial" w:hAnsi="Arial" w:cs="Arial"/>
          <w:color w:val="000000"/>
          <w:sz w:val="24"/>
          <w:szCs w:val="24"/>
        </w:rPr>
        <w:t>Nurse sharks are nocturnal. This means they sleep during the day and stay awake at night. What type of adaptation is this?</w:t>
      </w:r>
    </w:p>
    <w:p w:rsidR="00770D67" w:rsidP="00770D67" w:rsidRDefault="00770D67" w14:paraId="22BCB968"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632F5611" w14:textId="77777777">
        <w:tc>
          <w:tcPr>
            <w:tcW w:w="360" w:type="dxa"/>
            <w:tcBorders>
              <w:top w:val="nil"/>
              <w:left w:val="nil"/>
              <w:bottom w:val="nil"/>
              <w:right w:val="nil"/>
            </w:tcBorders>
          </w:tcPr>
          <w:p w:rsidR="00770D67" w:rsidRDefault="00770D67" w14:paraId="3D21800E"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493A788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behavioral</w:t>
            </w:r>
          </w:p>
        </w:tc>
      </w:tr>
      <w:tr w:rsidR="00770D67" w:rsidTr="00947CF3" w14:paraId="6A8895DC" w14:textId="77777777">
        <w:trPr>
          <w:trHeight w:val="315"/>
        </w:trPr>
        <w:tc>
          <w:tcPr>
            <w:tcW w:w="360" w:type="dxa"/>
            <w:tcBorders>
              <w:top w:val="nil"/>
              <w:left w:val="nil"/>
              <w:bottom w:val="nil"/>
              <w:right w:val="nil"/>
            </w:tcBorders>
          </w:tcPr>
          <w:p w:rsidR="00770D67" w:rsidRDefault="00770D67" w14:paraId="2A05C7C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3ACD217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life cycle</w:t>
            </w:r>
          </w:p>
        </w:tc>
      </w:tr>
      <w:tr w:rsidR="00770D67" w14:paraId="4E4A6714" w14:textId="77777777">
        <w:tc>
          <w:tcPr>
            <w:tcW w:w="360" w:type="dxa"/>
            <w:tcBorders>
              <w:top w:val="nil"/>
              <w:left w:val="nil"/>
              <w:bottom w:val="nil"/>
              <w:right w:val="nil"/>
            </w:tcBorders>
          </w:tcPr>
          <w:p w:rsidR="00770D67" w:rsidRDefault="00770D67" w14:paraId="14EA0067"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701E1CF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physical</w:t>
            </w:r>
          </w:p>
        </w:tc>
      </w:tr>
      <w:tr w:rsidR="00770D67" w14:paraId="72BCE264" w14:textId="77777777">
        <w:tc>
          <w:tcPr>
            <w:tcW w:w="360" w:type="dxa"/>
            <w:tcBorders>
              <w:top w:val="nil"/>
              <w:left w:val="nil"/>
              <w:bottom w:val="nil"/>
              <w:right w:val="nil"/>
            </w:tcBorders>
          </w:tcPr>
          <w:p w:rsidR="00770D67" w:rsidRDefault="00770D67" w14:paraId="1761566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947CF3" w14:paraId="5254D624" w14:textId="166517A2">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w:t>
            </w:r>
            <w:r w:rsidR="00770D67">
              <w:rPr>
                <w:rFonts w:ascii="Arial" w:hAnsi="Arial" w:cs="Arial"/>
                <w:color w:val="000000"/>
                <w:sz w:val="24"/>
                <w:szCs w:val="24"/>
              </w:rPr>
              <w:t>eproductive</w:t>
            </w:r>
          </w:p>
          <w:p w:rsidR="00947CF3" w:rsidRDefault="00947CF3" w14:paraId="3F485A93"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55C78022"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618B842C"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405A746F"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6931A81A"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310AEF39"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0B882844"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0C3BF1EE" w14:textId="77777777">
            <w:pPr>
              <w:keepLines/>
              <w:suppressAutoHyphens/>
              <w:autoSpaceDE w:val="0"/>
              <w:autoSpaceDN w:val="0"/>
              <w:adjustRightInd w:val="0"/>
              <w:spacing w:after="0" w:line="240" w:lineRule="auto"/>
              <w:rPr>
                <w:rFonts w:ascii="Arial" w:hAnsi="Arial" w:cs="Arial"/>
                <w:color w:val="000000"/>
                <w:sz w:val="24"/>
                <w:szCs w:val="24"/>
              </w:rPr>
            </w:pPr>
          </w:p>
        </w:tc>
      </w:tr>
    </w:tbl>
    <w:p w:rsidR="00770D67" w:rsidP="00770D67" w:rsidRDefault="00770D67" w14:paraId="5346199A"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3510BC7"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173D9B2D"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lastRenderedPageBreak/>
        <w:t>____</w:t>
      </w:r>
      <w:r>
        <w:rPr>
          <w:rFonts w:ascii="Arial" w:hAnsi="Arial" w:cs="Arial"/>
          <w:b/>
          <w:bCs/>
          <w:color w:val="000000"/>
          <w:sz w:val="24"/>
          <w:szCs w:val="24"/>
        </w:rPr>
        <w:tab/>
      </w:r>
      <w:r>
        <w:rPr>
          <w:rFonts w:ascii="Arial" w:hAnsi="Arial" w:cs="Arial"/>
          <w:b/>
          <w:bCs/>
          <w:color w:val="000000"/>
          <w:sz w:val="24"/>
          <w:szCs w:val="24"/>
        </w:rPr>
        <w:t>5.</w:t>
      </w:r>
      <w:r>
        <w:rPr>
          <w:rFonts w:ascii="Arial" w:hAnsi="Arial" w:cs="Arial"/>
          <w:b/>
          <w:bCs/>
          <w:color w:val="000000"/>
          <w:sz w:val="24"/>
          <w:szCs w:val="24"/>
        </w:rPr>
        <w:tab/>
      </w:r>
      <w:r>
        <w:rPr>
          <w:rFonts w:ascii="Arial" w:hAnsi="Arial" w:cs="Arial"/>
          <w:color w:val="000000"/>
          <w:sz w:val="24"/>
          <w:szCs w:val="24"/>
        </w:rPr>
        <w:t>The apple snail lives in ponds, lakes, and rivers. The apple snail is the largest snail found in the freshwaters of North America. The illustration below shows an apple snail.</w:t>
      </w:r>
    </w:p>
    <w:p w:rsidR="00770D67" w:rsidP="00770D67" w:rsidRDefault="00770D67" w14:paraId="3176C492"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345FE9D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drawing>
          <wp:inline distT="0" distB="0" distL="0" distR="0" wp14:anchorId="6449AD4E" wp14:editId="798A7D19">
            <wp:extent cx="2985135" cy="195707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5135" cy="1957070"/>
                    </a:xfrm>
                    <a:prstGeom prst="rect">
                      <a:avLst/>
                    </a:prstGeom>
                    <a:noFill/>
                    <a:ln>
                      <a:noFill/>
                    </a:ln>
                  </pic:spPr>
                </pic:pic>
              </a:graphicData>
            </a:graphic>
          </wp:inline>
        </w:drawing>
      </w:r>
    </w:p>
    <w:p w:rsidR="00770D67" w:rsidP="00770D67" w:rsidRDefault="00770D67" w14:paraId="5E9B6813"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0AF481D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 is the structure labeled X an adaptation for the apple snail?</w:t>
      </w:r>
    </w:p>
    <w:p w:rsidR="00770D67" w:rsidP="00770D67" w:rsidRDefault="00770D67" w14:paraId="6126B068"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6BBEE1DE" w14:textId="77777777">
        <w:tc>
          <w:tcPr>
            <w:tcW w:w="360" w:type="dxa"/>
            <w:tcBorders>
              <w:top w:val="nil"/>
              <w:left w:val="nil"/>
              <w:bottom w:val="nil"/>
              <w:right w:val="nil"/>
            </w:tcBorders>
          </w:tcPr>
          <w:p w:rsidR="00770D67" w:rsidRDefault="00770D67" w14:paraId="244A7DAB"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58C3D49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apple snail uses this structure to find food.</w:t>
            </w:r>
          </w:p>
        </w:tc>
      </w:tr>
      <w:tr w:rsidR="00770D67" w14:paraId="59B2EC8E" w14:textId="77777777">
        <w:tc>
          <w:tcPr>
            <w:tcW w:w="360" w:type="dxa"/>
            <w:tcBorders>
              <w:top w:val="nil"/>
              <w:left w:val="nil"/>
              <w:bottom w:val="nil"/>
              <w:right w:val="nil"/>
            </w:tcBorders>
          </w:tcPr>
          <w:p w:rsidR="00770D67" w:rsidRDefault="00770D67" w14:paraId="14EBF30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3AD6B38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apple snail uses this structure to reproduce.</w:t>
            </w:r>
          </w:p>
        </w:tc>
      </w:tr>
      <w:tr w:rsidR="00770D67" w14:paraId="30EADBB8" w14:textId="77777777">
        <w:tc>
          <w:tcPr>
            <w:tcW w:w="360" w:type="dxa"/>
            <w:tcBorders>
              <w:top w:val="nil"/>
              <w:left w:val="nil"/>
              <w:bottom w:val="nil"/>
              <w:right w:val="nil"/>
            </w:tcBorders>
          </w:tcPr>
          <w:p w:rsidR="00770D67" w:rsidRDefault="00770D67" w14:paraId="4029F69A"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24E644D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apple snail uses this structure to digest its prey.</w:t>
            </w:r>
          </w:p>
        </w:tc>
      </w:tr>
      <w:tr w:rsidR="00770D67" w14:paraId="3607CF7B" w14:textId="77777777">
        <w:tc>
          <w:tcPr>
            <w:tcW w:w="360" w:type="dxa"/>
            <w:tcBorders>
              <w:top w:val="nil"/>
              <w:left w:val="nil"/>
              <w:bottom w:val="nil"/>
              <w:right w:val="nil"/>
            </w:tcBorders>
          </w:tcPr>
          <w:p w:rsidR="00770D67" w:rsidRDefault="00770D67" w14:paraId="3CFBFAD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29D39BA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apple snail uses this structure to protect itself from predators.</w:t>
            </w:r>
          </w:p>
        </w:tc>
      </w:tr>
    </w:tbl>
    <w:p w:rsidR="00770D67" w:rsidP="00770D67" w:rsidRDefault="00770D67" w14:paraId="64AF6BC9"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38C6F083"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43059A0C" w14:textId="77777777">
      <w:pPr>
        <w:keepLines/>
        <w:tabs>
          <w:tab w:val="right" w:pos="-180"/>
          <w:tab w:val="left" w:pos="0"/>
        </w:tabs>
        <w:suppressAutoHyphens/>
        <w:autoSpaceDE w:val="0"/>
        <w:autoSpaceDN w:val="0"/>
        <w:adjustRightInd w:val="0"/>
        <w:spacing w:after="20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6.</w:t>
      </w:r>
      <w:r>
        <w:rPr>
          <w:rFonts w:ascii="Arial" w:hAnsi="Arial" w:cs="Arial"/>
          <w:b/>
          <w:bCs/>
          <w:color w:val="000000"/>
          <w:sz w:val="24"/>
          <w:szCs w:val="24"/>
        </w:rPr>
        <w:tab/>
      </w:r>
      <w:r>
        <w:rPr>
          <w:rFonts w:ascii="Arial" w:hAnsi="Arial" w:cs="Arial"/>
          <w:color w:val="000000"/>
          <w:sz w:val="24"/>
          <w:szCs w:val="24"/>
        </w:rPr>
        <w:t xml:space="preserve">Some garter snakes hibernate, but not all of them. In Florida, garter snakes that hibernate are in the northern part of the state. What is </w:t>
      </w:r>
      <w:r>
        <w:rPr>
          <w:rFonts w:ascii="Arial" w:hAnsi="Arial" w:cs="Arial"/>
          <w:b/>
          <w:bCs/>
          <w:color w:val="000000"/>
          <w:sz w:val="24"/>
          <w:szCs w:val="24"/>
        </w:rPr>
        <w:t>most likely</w:t>
      </w:r>
      <w:r>
        <w:rPr>
          <w:rFonts w:ascii="Arial" w:hAnsi="Arial" w:cs="Arial"/>
          <w:color w:val="000000"/>
          <w:sz w:val="24"/>
          <w:szCs w:val="24"/>
        </w:rPr>
        <w:t xml:space="preserve"> the reason for this?</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09B8D5B6" w14:textId="77777777">
        <w:tc>
          <w:tcPr>
            <w:tcW w:w="360" w:type="dxa"/>
            <w:tcBorders>
              <w:top w:val="nil"/>
              <w:left w:val="nil"/>
              <w:bottom w:val="nil"/>
              <w:right w:val="nil"/>
            </w:tcBorders>
          </w:tcPr>
          <w:p w:rsidR="00770D67" w:rsidRDefault="00770D67" w14:paraId="48F38AA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421A659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temperature gets colder in northern Florida.</w:t>
            </w:r>
          </w:p>
        </w:tc>
      </w:tr>
      <w:tr w:rsidR="00770D67" w14:paraId="00020228" w14:textId="77777777">
        <w:tc>
          <w:tcPr>
            <w:tcW w:w="360" w:type="dxa"/>
            <w:tcBorders>
              <w:top w:val="nil"/>
              <w:left w:val="nil"/>
              <w:bottom w:val="nil"/>
              <w:right w:val="nil"/>
            </w:tcBorders>
          </w:tcPr>
          <w:p w:rsidR="00770D67" w:rsidRDefault="00770D67" w14:paraId="12EB57E6"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6997CF8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Garter snakes have more habitats in southern Florida.</w:t>
            </w:r>
          </w:p>
        </w:tc>
      </w:tr>
      <w:tr w:rsidR="00770D67" w14:paraId="34B518F4" w14:textId="77777777">
        <w:tc>
          <w:tcPr>
            <w:tcW w:w="360" w:type="dxa"/>
            <w:tcBorders>
              <w:top w:val="nil"/>
              <w:left w:val="nil"/>
              <w:bottom w:val="nil"/>
              <w:right w:val="nil"/>
            </w:tcBorders>
          </w:tcPr>
          <w:p w:rsidR="00770D67" w:rsidRDefault="00770D67" w14:paraId="6819794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344E238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Garter snakes face more predators in northern Florida.</w:t>
            </w:r>
          </w:p>
        </w:tc>
      </w:tr>
      <w:tr w:rsidR="00770D67" w14:paraId="446CA2CF" w14:textId="77777777">
        <w:tc>
          <w:tcPr>
            <w:tcW w:w="360" w:type="dxa"/>
            <w:tcBorders>
              <w:top w:val="nil"/>
              <w:left w:val="nil"/>
              <w:bottom w:val="nil"/>
              <w:right w:val="nil"/>
            </w:tcBorders>
          </w:tcPr>
          <w:p w:rsidR="00770D67" w:rsidRDefault="00770D67" w14:paraId="228B239B"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4EE1B86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Northern garter snakes must hide from humans in the winter.</w:t>
            </w:r>
          </w:p>
        </w:tc>
      </w:tr>
    </w:tbl>
    <w:p w:rsidR="00770D67" w:rsidP="00770D67" w:rsidRDefault="00770D67" w14:paraId="16AEB30C"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71790A7"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6E152078" w14:textId="77777777">
      <w:pPr>
        <w:keepLines/>
        <w:tabs>
          <w:tab w:val="right" w:pos="-180"/>
          <w:tab w:val="left" w:pos="0"/>
        </w:tabs>
        <w:suppressAutoHyphens/>
        <w:autoSpaceDE w:val="0"/>
        <w:autoSpaceDN w:val="0"/>
        <w:adjustRightInd w:val="0"/>
        <w:spacing w:after="20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7.</w:t>
      </w:r>
      <w:r>
        <w:rPr>
          <w:rFonts w:ascii="Arial" w:hAnsi="Arial" w:cs="Arial"/>
          <w:b/>
          <w:bCs/>
          <w:color w:val="000000"/>
          <w:sz w:val="24"/>
          <w:szCs w:val="24"/>
        </w:rPr>
        <w:tab/>
      </w:r>
      <w:r>
        <w:rPr>
          <w:rFonts w:ascii="Arial" w:hAnsi="Arial" w:cs="Arial"/>
          <w:color w:val="000000"/>
          <w:sz w:val="24"/>
          <w:szCs w:val="24"/>
        </w:rPr>
        <w:t xml:space="preserve">In southern Florida, the population of Burmese pythons has been increasing. These snakes can also survive outside of southern Florida, and could even live as far north as South Carolina. What is </w:t>
      </w:r>
      <w:r>
        <w:rPr>
          <w:rFonts w:ascii="Arial" w:hAnsi="Arial" w:cs="Arial"/>
          <w:b/>
          <w:bCs/>
          <w:color w:val="000000"/>
          <w:sz w:val="24"/>
          <w:szCs w:val="24"/>
        </w:rPr>
        <w:t>most likely</w:t>
      </w:r>
      <w:r>
        <w:rPr>
          <w:rFonts w:ascii="Arial" w:hAnsi="Arial" w:cs="Arial"/>
          <w:color w:val="000000"/>
          <w:sz w:val="24"/>
          <w:szCs w:val="24"/>
        </w:rPr>
        <w:t xml:space="preserve"> to happen to these snakes in the near future?</w:t>
      </w: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5BD7B2BF" w14:textId="77777777">
        <w:tc>
          <w:tcPr>
            <w:tcW w:w="360" w:type="dxa"/>
            <w:tcBorders>
              <w:top w:val="nil"/>
              <w:left w:val="nil"/>
              <w:bottom w:val="nil"/>
              <w:right w:val="nil"/>
            </w:tcBorders>
          </w:tcPr>
          <w:p w:rsidR="00770D67" w:rsidRDefault="00770D67" w14:paraId="3B8B989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7569185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Their habitat will remain the same.</w:t>
            </w:r>
          </w:p>
        </w:tc>
      </w:tr>
      <w:tr w:rsidR="00770D67" w14:paraId="680C97D1" w14:textId="77777777">
        <w:tc>
          <w:tcPr>
            <w:tcW w:w="360" w:type="dxa"/>
            <w:tcBorders>
              <w:top w:val="nil"/>
              <w:left w:val="nil"/>
              <w:bottom w:val="nil"/>
              <w:right w:val="nil"/>
            </w:tcBorders>
          </w:tcPr>
          <w:p w:rsidR="00770D67" w:rsidRDefault="00770D67" w14:paraId="7CF12E0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4B7F271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They will move into new habitats.</w:t>
            </w:r>
          </w:p>
        </w:tc>
      </w:tr>
      <w:tr w:rsidR="00770D67" w14:paraId="0A026CA3" w14:textId="77777777">
        <w:tc>
          <w:tcPr>
            <w:tcW w:w="360" w:type="dxa"/>
            <w:tcBorders>
              <w:top w:val="nil"/>
              <w:left w:val="nil"/>
              <w:bottom w:val="nil"/>
              <w:right w:val="nil"/>
            </w:tcBorders>
          </w:tcPr>
          <w:p w:rsidR="00770D67" w:rsidRDefault="00770D67" w14:paraId="462918A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31A45FF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They will no longer be adapted to their habitat.</w:t>
            </w:r>
          </w:p>
        </w:tc>
      </w:tr>
      <w:tr w:rsidR="00770D67" w:rsidTr="00947CF3" w14:paraId="66FF9F18" w14:textId="77777777">
        <w:trPr>
          <w:trHeight w:val="243"/>
        </w:trPr>
        <w:tc>
          <w:tcPr>
            <w:tcW w:w="360" w:type="dxa"/>
            <w:tcBorders>
              <w:top w:val="nil"/>
              <w:left w:val="nil"/>
              <w:bottom w:val="nil"/>
              <w:right w:val="nil"/>
            </w:tcBorders>
          </w:tcPr>
          <w:p w:rsidR="00770D67" w:rsidRDefault="00770D67" w14:paraId="1A0E5DE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017D61E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habitat of southern Florida will expand to cover more area.</w:t>
            </w:r>
          </w:p>
          <w:p w:rsidR="00947CF3" w:rsidRDefault="00947CF3" w14:paraId="4222241A"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32CFC7F9"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6837682E"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30A4ACEA"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388A5EAE"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2F5F129A"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6D596C2B"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3434C1E8" w14:textId="77777777">
            <w:pPr>
              <w:keepLines/>
              <w:suppressAutoHyphens/>
              <w:autoSpaceDE w:val="0"/>
              <w:autoSpaceDN w:val="0"/>
              <w:adjustRightInd w:val="0"/>
              <w:spacing w:after="0" w:line="240" w:lineRule="auto"/>
              <w:rPr>
                <w:rFonts w:ascii="Arial" w:hAnsi="Arial" w:cs="Arial"/>
                <w:color w:val="000000"/>
                <w:sz w:val="24"/>
                <w:szCs w:val="24"/>
              </w:rPr>
            </w:pPr>
          </w:p>
        </w:tc>
      </w:tr>
    </w:tbl>
    <w:p w:rsidR="00770D67" w:rsidP="00770D67" w:rsidRDefault="00770D67" w14:paraId="7787564C"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1E06A81C"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006BEF73" w14:textId="77777777">
      <w:pPr>
        <w:keepLines/>
        <w:tabs>
          <w:tab w:val="right" w:pos="-180"/>
          <w:tab w:val="left" w:pos="0"/>
        </w:tabs>
        <w:suppressAutoHyphens/>
        <w:autoSpaceDE w:val="0"/>
        <w:autoSpaceDN w:val="0"/>
        <w:adjustRightInd w:val="0"/>
        <w:spacing w:before="100" w:after="100" w:line="240" w:lineRule="auto"/>
        <w:ind w:hanging="1260"/>
        <w:rPr>
          <w:rFonts w:ascii="Arial" w:hAnsi="Arial" w:cs="Arial"/>
          <w:color w:val="000000"/>
          <w:sz w:val="24"/>
          <w:szCs w:val="24"/>
        </w:rPr>
      </w:pPr>
      <w:r>
        <w:rPr>
          <w:rFonts w:ascii="Arial" w:hAnsi="Arial" w:cs="Arial"/>
          <w:b/>
          <w:bCs/>
          <w:color w:val="000000"/>
          <w:sz w:val="24"/>
          <w:szCs w:val="24"/>
        </w:rPr>
        <w:lastRenderedPageBreak/>
        <w:t>____</w:t>
      </w:r>
      <w:r>
        <w:rPr>
          <w:rFonts w:ascii="Arial" w:hAnsi="Arial" w:cs="Arial"/>
          <w:b/>
          <w:bCs/>
          <w:color w:val="000000"/>
          <w:sz w:val="24"/>
          <w:szCs w:val="24"/>
        </w:rPr>
        <w:tab/>
      </w:r>
      <w:r>
        <w:rPr>
          <w:rFonts w:ascii="Arial" w:hAnsi="Arial" w:cs="Arial"/>
          <w:b/>
          <w:bCs/>
          <w:color w:val="000000"/>
          <w:sz w:val="24"/>
          <w:szCs w:val="24"/>
        </w:rPr>
        <w:t>8.</w:t>
      </w:r>
      <w:r>
        <w:rPr>
          <w:rFonts w:ascii="Arial" w:hAnsi="Arial" w:cs="Arial"/>
          <w:b/>
          <w:bCs/>
          <w:color w:val="000000"/>
          <w:sz w:val="24"/>
          <w:szCs w:val="24"/>
        </w:rPr>
        <w:tab/>
      </w:r>
      <w:r>
        <w:rPr>
          <w:rFonts w:ascii="Arial" w:hAnsi="Arial" w:cs="Arial"/>
          <w:color w:val="000000"/>
          <w:sz w:val="24"/>
          <w:szCs w:val="24"/>
        </w:rPr>
        <w:t>The table below gives a feature of two different types of onions.</w:t>
      </w:r>
    </w:p>
    <w:p w:rsidR="00770D67" w:rsidP="00770D67" w:rsidRDefault="00770D67" w14:paraId="47CDC7DF"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98" w:type="dxa"/>
        <w:tblCellMar>
          <w:left w:w="90" w:type="dxa"/>
          <w:right w:w="90" w:type="dxa"/>
        </w:tblCellMar>
        <w:tblLook w:val="0000" w:firstRow="0" w:lastRow="0" w:firstColumn="0" w:lastColumn="0" w:noHBand="0" w:noVBand="0"/>
      </w:tblPr>
      <w:tblGrid>
        <w:gridCol w:w="1350"/>
        <w:gridCol w:w="4860"/>
      </w:tblGrid>
      <w:tr w:rsidR="00770D67" w14:paraId="624C6EB5" w14:textId="77777777">
        <w:tc>
          <w:tcPr>
            <w:tcW w:w="1350" w:type="dxa"/>
            <w:tcBorders>
              <w:top w:val="single" w:color="000000" w:sz="6" w:space="0"/>
              <w:left w:val="single" w:color="000000" w:sz="6" w:space="0"/>
              <w:bottom w:val="single" w:color="000000" w:sz="6" w:space="0"/>
              <w:right w:val="single" w:color="000000" w:sz="6" w:space="0"/>
            </w:tcBorders>
          </w:tcPr>
          <w:p w:rsidR="00770D67" w:rsidRDefault="00770D67" w14:paraId="3C799F96" w14:textId="77777777">
            <w:pPr>
              <w:keepLines/>
              <w:suppressAutoHyphen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Onion variety</w:t>
            </w:r>
          </w:p>
        </w:tc>
        <w:tc>
          <w:tcPr>
            <w:tcW w:w="4860" w:type="dxa"/>
            <w:tcBorders>
              <w:top w:val="single" w:color="000000" w:sz="6" w:space="0"/>
              <w:left w:val="single" w:color="000000" w:sz="6" w:space="0"/>
              <w:bottom w:val="single" w:color="000000" w:sz="6" w:space="0"/>
              <w:right w:val="single" w:color="000000" w:sz="6" w:space="0"/>
            </w:tcBorders>
          </w:tcPr>
          <w:p w:rsidR="00770D67" w:rsidRDefault="00770D67" w14:paraId="20EC202D" w14:textId="77777777">
            <w:pPr>
              <w:keepLines/>
              <w:suppressAutoHyphens/>
              <w:autoSpaceDE w:val="0"/>
              <w:autoSpaceDN w:val="0"/>
              <w:adjustRightInd w:val="0"/>
              <w:spacing w:after="0" w:line="240" w:lineRule="auto"/>
              <w:rPr>
                <w:rFonts w:ascii="Arial" w:hAnsi="Arial" w:cs="Arial"/>
                <w:b/>
                <w:bCs/>
                <w:color w:val="000000"/>
                <w:sz w:val="24"/>
                <w:szCs w:val="24"/>
              </w:rPr>
            </w:pPr>
          </w:p>
          <w:p w:rsidR="00770D67" w:rsidRDefault="00770D67" w14:paraId="1D9B1A4B" w14:textId="77777777">
            <w:pPr>
              <w:keepLines/>
              <w:suppressAutoHyphen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Feature</w:t>
            </w:r>
          </w:p>
        </w:tc>
      </w:tr>
      <w:tr w:rsidR="00770D67" w14:paraId="08F8D1A9" w14:textId="77777777">
        <w:tc>
          <w:tcPr>
            <w:tcW w:w="1350" w:type="dxa"/>
            <w:tcBorders>
              <w:top w:val="single" w:color="000000" w:sz="6" w:space="0"/>
              <w:left w:val="single" w:color="000000" w:sz="6" w:space="0"/>
              <w:bottom w:val="single" w:color="000000" w:sz="6" w:space="0"/>
              <w:right w:val="single" w:color="000000" w:sz="6" w:space="0"/>
            </w:tcBorders>
          </w:tcPr>
          <w:p w:rsidR="00770D67" w:rsidRDefault="00770D67" w14:paraId="29401030" w14:textId="77777777">
            <w:pPr>
              <w:keepLines/>
              <w:suppressAutoHyphens/>
              <w:autoSpaceDE w:val="0"/>
              <w:autoSpaceDN w:val="0"/>
              <w:adjustRightInd w:val="0"/>
              <w:spacing w:before="100" w:after="100" w:line="240" w:lineRule="auto"/>
              <w:rPr>
                <w:rFonts w:ascii="Arial" w:hAnsi="Arial" w:cs="Arial"/>
                <w:color w:val="000000"/>
                <w:sz w:val="24"/>
                <w:szCs w:val="24"/>
              </w:rPr>
            </w:pPr>
            <w:r>
              <w:rPr>
                <w:rFonts w:ascii="Arial" w:hAnsi="Arial" w:cs="Arial"/>
                <w:color w:val="000000"/>
                <w:sz w:val="24"/>
                <w:szCs w:val="24"/>
              </w:rPr>
              <w:t>long-day</w:t>
            </w:r>
          </w:p>
        </w:tc>
        <w:tc>
          <w:tcPr>
            <w:tcW w:w="4860" w:type="dxa"/>
            <w:tcBorders>
              <w:top w:val="single" w:color="000000" w:sz="6" w:space="0"/>
              <w:left w:val="single" w:color="000000" w:sz="6" w:space="0"/>
              <w:bottom w:val="single" w:color="000000" w:sz="6" w:space="0"/>
              <w:right w:val="single" w:color="000000" w:sz="6" w:space="0"/>
            </w:tcBorders>
          </w:tcPr>
          <w:p w:rsidR="00770D67" w:rsidRDefault="00770D67" w14:paraId="19B9D3A3" w14:textId="77777777">
            <w:pPr>
              <w:keepLines/>
              <w:suppressAutoHyphens/>
              <w:autoSpaceDE w:val="0"/>
              <w:autoSpaceDN w:val="0"/>
              <w:adjustRightInd w:val="0"/>
              <w:spacing w:before="100" w:after="100" w:line="240" w:lineRule="auto"/>
              <w:rPr>
                <w:rFonts w:ascii="Arial" w:hAnsi="Arial" w:cs="Arial"/>
                <w:color w:val="000000"/>
                <w:sz w:val="24"/>
                <w:szCs w:val="24"/>
              </w:rPr>
            </w:pPr>
            <w:r>
              <w:rPr>
                <w:rFonts w:ascii="Arial" w:hAnsi="Arial" w:cs="Arial"/>
                <w:color w:val="000000"/>
                <w:sz w:val="24"/>
                <w:szCs w:val="24"/>
              </w:rPr>
              <w:t>Form onions when spring days are more than 14 hours long.</w:t>
            </w:r>
          </w:p>
        </w:tc>
      </w:tr>
      <w:tr w:rsidR="00770D67" w14:paraId="78941506" w14:textId="77777777">
        <w:tc>
          <w:tcPr>
            <w:tcW w:w="1350" w:type="dxa"/>
            <w:tcBorders>
              <w:top w:val="single" w:color="000000" w:sz="6" w:space="0"/>
              <w:left w:val="single" w:color="000000" w:sz="6" w:space="0"/>
              <w:bottom w:val="single" w:color="000000" w:sz="6" w:space="0"/>
              <w:right w:val="single" w:color="000000" w:sz="6" w:space="0"/>
            </w:tcBorders>
          </w:tcPr>
          <w:p w:rsidR="00770D67" w:rsidRDefault="00770D67" w14:paraId="4C8FF1C6" w14:textId="77777777">
            <w:pPr>
              <w:keepLines/>
              <w:suppressAutoHyphens/>
              <w:autoSpaceDE w:val="0"/>
              <w:autoSpaceDN w:val="0"/>
              <w:adjustRightInd w:val="0"/>
              <w:spacing w:before="100" w:after="100" w:line="240" w:lineRule="auto"/>
              <w:rPr>
                <w:rFonts w:ascii="Arial" w:hAnsi="Arial" w:cs="Arial"/>
                <w:color w:val="000000"/>
                <w:sz w:val="24"/>
                <w:szCs w:val="24"/>
              </w:rPr>
            </w:pPr>
            <w:r>
              <w:rPr>
                <w:rFonts w:ascii="Arial" w:hAnsi="Arial" w:cs="Arial"/>
                <w:color w:val="000000"/>
                <w:sz w:val="24"/>
                <w:szCs w:val="24"/>
              </w:rPr>
              <w:t>short-day</w:t>
            </w:r>
          </w:p>
        </w:tc>
        <w:tc>
          <w:tcPr>
            <w:tcW w:w="4860" w:type="dxa"/>
            <w:tcBorders>
              <w:top w:val="single" w:color="000000" w:sz="6" w:space="0"/>
              <w:left w:val="single" w:color="000000" w:sz="6" w:space="0"/>
              <w:bottom w:val="single" w:color="000000" w:sz="6" w:space="0"/>
              <w:right w:val="single" w:color="000000" w:sz="6" w:space="0"/>
            </w:tcBorders>
          </w:tcPr>
          <w:p w:rsidR="00770D67" w:rsidRDefault="00770D67" w14:paraId="493B074E" w14:textId="77777777">
            <w:pPr>
              <w:keepLines/>
              <w:suppressAutoHyphens/>
              <w:autoSpaceDE w:val="0"/>
              <w:autoSpaceDN w:val="0"/>
              <w:adjustRightInd w:val="0"/>
              <w:spacing w:before="100" w:after="100" w:line="240" w:lineRule="auto"/>
              <w:rPr>
                <w:rFonts w:ascii="Arial" w:hAnsi="Arial" w:cs="Arial"/>
                <w:color w:val="000000"/>
                <w:sz w:val="24"/>
                <w:szCs w:val="24"/>
              </w:rPr>
            </w:pPr>
            <w:r>
              <w:rPr>
                <w:rFonts w:ascii="Arial" w:hAnsi="Arial" w:cs="Arial"/>
                <w:color w:val="000000"/>
                <w:sz w:val="24"/>
                <w:szCs w:val="24"/>
              </w:rPr>
              <w:t>Form onions when spring days are more than 10 hours long.</w:t>
            </w:r>
          </w:p>
        </w:tc>
      </w:tr>
    </w:tbl>
    <w:p w:rsidR="00770D67" w:rsidP="00770D67" w:rsidRDefault="00770D67" w14:paraId="63F7714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770D67" w:rsidP="00770D67" w:rsidRDefault="00770D67" w14:paraId="26C1926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life-cycle adaptation do short-day onions have?</w:t>
      </w:r>
    </w:p>
    <w:p w:rsidR="00770D67" w:rsidP="00770D67" w:rsidRDefault="00770D67" w14:paraId="6B1B2D12"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29B80934" w14:textId="77777777">
        <w:tc>
          <w:tcPr>
            <w:tcW w:w="360" w:type="dxa"/>
            <w:tcBorders>
              <w:top w:val="nil"/>
              <w:left w:val="nil"/>
              <w:bottom w:val="nil"/>
              <w:right w:val="nil"/>
            </w:tcBorders>
          </w:tcPr>
          <w:p w:rsidR="00770D67" w:rsidRDefault="00770D67" w14:paraId="0C9D04B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7ECA15E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They form more onions than long-day onions do.</w:t>
            </w:r>
          </w:p>
        </w:tc>
      </w:tr>
      <w:tr w:rsidR="00770D67" w14:paraId="0997A212" w14:textId="77777777">
        <w:tc>
          <w:tcPr>
            <w:tcW w:w="360" w:type="dxa"/>
            <w:tcBorders>
              <w:top w:val="nil"/>
              <w:left w:val="nil"/>
              <w:bottom w:val="nil"/>
              <w:right w:val="nil"/>
            </w:tcBorders>
          </w:tcPr>
          <w:p w:rsidR="00770D67" w:rsidRDefault="00770D67" w14:paraId="1445DD2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5741925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They start to form bulbs earlier in the year than long-day onions do.</w:t>
            </w:r>
          </w:p>
        </w:tc>
      </w:tr>
      <w:tr w:rsidR="00770D67" w14:paraId="4EB8C2D8" w14:textId="77777777">
        <w:tc>
          <w:tcPr>
            <w:tcW w:w="360" w:type="dxa"/>
            <w:tcBorders>
              <w:top w:val="nil"/>
              <w:left w:val="nil"/>
              <w:bottom w:val="nil"/>
              <w:right w:val="nil"/>
            </w:tcBorders>
          </w:tcPr>
          <w:p w:rsidR="00770D67" w:rsidRDefault="00770D67" w14:paraId="19314231"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11C5076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They are better adapted to areas with days that are 14 to 16 hours long.</w:t>
            </w:r>
          </w:p>
        </w:tc>
      </w:tr>
      <w:tr w:rsidR="00770D67" w14:paraId="1544BCFF" w14:textId="77777777">
        <w:tc>
          <w:tcPr>
            <w:tcW w:w="360" w:type="dxa"/>
            <w:tcBorders>
              <w:top w:val="nil"/>
              <w:left w:val="nil"/>
              <w:bottom w:val="nil"/>
              <w:right w:val="nil"/>
            </w:tcBorders>
          </w:tcPr>
          <w:p w:rsidR="00770D67" w:rsidRDefault="00770D67" w14:paraId="2117B19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250393A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They do not form onions until the summer months, when the days are longer.</w:t>
            </w:r>
          </w:p>
        </w:tc>
      </w:tr>
    </w:tbl>
    <w:p w:rsidR="00770D67" w:rsidP="00770D67" w:rsidRDefault="00770D67" w14:paraId="09134D1E"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4824081"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53F16F13"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9.</w:t>
      </w:r>
      <w:r>
        <w:rPr>
          <w:rFonts w:ascii="Arial" w:hAnsi="Arial" w:cs="Arial"/>
          <w:b/>
          <w:bCs/>
          <w:color w:val="000000"/>
          <w:sz w:val="24"/>
          <w:szCs w:val="24"/>
        </w:rPr>
        <w:tab/>
      </w:r>
      <w:r>
        <w:rPr>
          <w:rFonts w:ascii="Arial" w:hAnsi="Arial" w:cs="Arial"/>
          <w:color w:val="000000"/>
          <w:sz w:val="24"/>
          <w:szCs w:val="24"/>
        </w:rPr>
        <w:t>When a pelican gets too hot, it moves its pouch to cool off. Here is how it works.</w:t>
      </w:r>
    </w:p>
    <w:p w:rsidR="00770D67" w:rsidP="00770D67" w:rsidRDefault="00770D67" w14:paraId="703F206A"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40CB6DA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The pelican opens its bill.</w:t>
      </w:r>
    </w:p>
    <w:p w:rsidR="00770D67" w:rsidP="00770D67" w:rsidRDefault="00770D67" w14:paraId="573A964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The pelican flutters the sides of its pouch.</w:t>
      </w:r>
    </w:p>
    <w:p w:rsidR="00770D67" w:rsidP="00770D67" w:rsidRDefault="00770D67" w14:paraId="7DA4103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 This movement causes water to evaporate from the pelican's beak. </w:t>
      </w:r>
    </w:p>
    <w:p w:rsidR="00770D67" w:rsidP="00770D67" w:rsidRDefault="00770D67" w14:paraId="1A0FC3F6"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4. As the water evaporates, the pelican gets cooler. </w:t>
      </w:r>
    </w:p>
    <w:p w:rsidR="00770D67" w:rsidP="00770D67" w:rsidRDefault="00770D67" w14:paraId="69DD7913"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707ABD6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type of adaptation is the movement of the pelican's pouch?</w:t>
      </w:r>
    </w:p>
    <w:p w:rsidR="00770D67" w:rsidP="00770D67" w:rsidRDefault="00770D67" w14:paraId="2FC0B052"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5E8E3E58" w14:textId="77777777">
        <w:tc>
          <w:tcPr>
            <w:tcW w:w="360" w:type="dxa"/>
            <w:tcBorders>
              <w:top w:val="nil"/>
              <w:left w:val="nil"/>
              <w:bottom w:val="nil"/>
              <w:right w:val="nil"/>
            </w:tcBorders>
          </w:tcPr>
          <w:p w:rsidR="00770D67" w:rsidRDefault="00770D67" w14:paraId="0E391189"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3E625CC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behavioral adaptation</w:t>
            </w:r>
          </w:p>
        </w:tc>
      </w:tr>
      <w:tr w:rsidR="00770D67" w14:paraId="3FDC0BAD" w14:textId="77777777">
        <w:tc>
          <w:tcPr>
            <w:tcW w:w="360" w:type="dxa"/>
            <w:tcBorders>
              <w:top w:val="nil"/>
              <w:left w:val="nil"/>
              <w:bottom w:val="nil"/>
              <w:right w:val="nil"/>
            </w:tcBorders>
          </w:tcPr>
          <w:p w:rsidR="00770D67" w:rsidRDefault="00770D67" w14:paraId="11FAA012"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56DB8DC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life-cycle adaptation</w:t>
            </w:r>
          </w:p>
        </w:tc>
      </w:tr>
      <w:tr w:rsidR="00770D67" w14:paraId="304FD257" w14:textId="77777777">
        <w:tc>
          <w:tcPr>
            <w:tcW w:w="360" w:type="dxa"/>
            <w:tcBorders>
              <w:top w:val="nil"/>
              <w:left w:val="nil"/>
              <w:bottom w:val="nil"/>
              <w:right w:val="nil"/>
            </w:tcBorders>
          </w:tcPr>
          <w:p w:rsidR="00770D67" w:rsidRDefault="00770D67" w14:paraId="77B8BEA4"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05768EC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physical adaptation</w:t>
            </w:r>
          </w:p>
        </w:tc>
      </w:tr>
      <w:tr w:rsidR="00770D67" w14:paraId="5CABA7BD" w14:textId="77777777">
        <w:tc>
          <w:tcPr>
            <w:tcW w:w="360" w:type="dxa"/>
            <w:tcBorders>
              <w:top w:val="nil"/>
              <w:left w:val="nil"/>
              <w:bottom w:val="nil"/>
              <w:right w:val="nil"/>
            </w:tcBorders>
          </w:tcPr>
          <w:p w:rsidR="00770D67" w:rsidRDefault="00770D67" w14:paraId="014524FB"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54A86EB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reproductive adaptation</w:t>
            </w:r>
          </w:p>
        </w:tc>
      </w:tr>
    </w:tbl>
    <w:p w:rsidR="00770D67" w:rsidP="00770D67" w:rsidRDefault="00770D67" w14:paraId="404ED361"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2B100249"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20348064"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10.</w:t>
      </w:r>
      <w:r>
        <w:rPr>
          <w:rFonts w:ascii="Arial" w:hAnsi="Arial" w:cs="Arial"/>
          <w:b/>
          <w:bCs/>
          <w:color w:val="000000"/>
          <w:sz w:val="24"/>
          <w:szCs w:val="24"/>
        </w:rPr>
        <w:tab/>
      </w:r>
      <w:r>
        <w:rPr>
          <w:rFonts w:ascii="Arial" w:hAnsi="Arial" w:cs="Arial"/>
          <w:color w:val="000000"/>
          <w:sz w:val="24"/>
          <w:szCs w:val="24"/>
        </w:rPr>
        <w:t>Which statement describes an example of a life cycle adaptation?</w:t>
      </w:r>
    </w:p>
    <w:p w:rsidR="00770D67" w:rsidP="00770D67" w:rsidRDefault="00770D67" w14:paraId="192E35F3"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06A8CB41" w14:textId="77777777">
        <w:tc>
          <w:tcPr>
            <w:tcW w:w="360" w:type="dxa"/>
            <w:tcBorders>
              <w:top w:val="nil"/>
              <w:left w:val="nil"/>
              <w:bottom w:val="nil"/>
              <w:right w:val="nil"/>
            </w:tcBorders>
          </w:tcPr>
          <w:p w:rsidR="00770D67" w:rsidRDefault="00770D67" w14:paraId="1CD878E8"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37A316A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animal has hollow bones that keep its body light.</w:t>
            </w:r>
          </w:p>
        </w:tc>
      </w:tr>
      <w:tr w:rsidR="00770D67" w14:paraId="12D8A008" w14:textId="77777777">
        <w:tc>
          <w:tcPr>
            <w:tcW w:w="360" w:type="dxa"/>
            <w:tcBorders>
              <w:top w:val="nil"/>
              <w:left w:val="nil"/>
              <w:bottom w:val="nil"/>
              <w:right w:val="nil"/>
            </w:tcBorders>
          </w:tcPr>
          <w:p w:rsidR="00770D67" w:rsidRDefault="00770D67" w14:paraId="148A3423"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14FEED0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animal has long legs that enable it to run quickly to catch prey.</w:t>
            </w:r>
          </w:p>
        </w:tc>
      </w:tr>
      <w:tr w:rsidR="00770D67" w14:paraId="28CF7B3F" w14:textId="77777777">
        <w:tc>
          <w:tcPr>
            <w:tcW w:w="360" w:type="dxa"/>
            <w:tcBorders>
              <w:top w:val="nil"/>
              <w:left w:val="nil"/>
              <w:bottom w:val="nil"/>
              <w:right w:val="nil"/>
            </w:tcBorders>
          </w:tcPr>
          <w:p w:rsidR="00770D67" w:rsidRDefault="00770D67" w14:paraId="1B800F00"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1ACC406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animal has oily skin to make it difficult for predators to catch.</w:t>
            </w:r>
          </w:p>
        </w:tc>
      </w:tr>
      <w:tr w:rsidR="00770D67" w14:paraId="161DE3FA" w14:textId="77777777">
        <w:tc>
          <w:tcPr>
            <w:tcW w:w="360" w:type="dxa"/>
            <w:tcBorders>
              <w:top w:val="nil"/>
              <w:left w:val="nil"/>
              <w:bottom w:val="nil"/>
              <w:right w:val="nil"/>
            </w:tcBorders>
          </w:tcPr>
          <w:p w:rsidR="00770D67" w:rsidRDefault="00770D67" w14:paraId="3AB7F2D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1A979FB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animal produces a large numbers of eggs to ensure the species survives.</w:t>
            </w:r>
          </w:p>
          <w:p w:rsidR="00947CF3" w:rsidRDefault="00947CF3" w14:paraId="45D7E1B6"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05FAEAF9"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0614FC7F"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6E2743CA"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73608A4D"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59A697CB" w14:textId="77777777">
            <w:pPr>
              <w:keepLines/>
              <w:suppressAutoHyphens/>
              <w:autoSpaceDE w:val="0"/>
              <w:autoSpaceDN w:val="0"/>
              <w:adjustRightInd w:val="0"/>
              <w:spacing w:after="0" w:line="240" w:lineRule="auto"/>
              <w:rPr>
                <w:rFonts w:ascii="Arial" w:hAnsi="Arial" w:cs="Arial"/>
                <w:color w:val="000000"/>
                <w:sz w:val="24"/>
                <w:szCs w:val="24"/>
              </w:rPr>
            </w:pPr>
          </w:p>
          <w:p w:rsidR="00947CF3" w:rsidRDefault="00947CF3" w14:paraId="3DEBB224" w14:textId="77777777">
            <w:pPr>
              <w:keepLines/>
              <w:suppressAutoHyphens/>
              <w:autoSpaceDE w:val="0"/>
              <w:autoSpaceDN w:val="0"/>
              <w:adjustRightInd w:val="0"/>
              <w:spacing w:after="0" w:line="240" w:lineRule="auto"/>
              <w:rPr>
                <w:rFonts w:ascii="Arial" w:hAnsi="Arial" w:cs="Arial"/>
                <w:color w:val="000000"/>
                <w:sz w:val="24"/>
                <w:szCs w:val="24"/>
              </w:rPr>
            </w:pPr>
            <w:bookmarkStart w:name="_GoBack" w:id="0"/>
            <w:bookmarkEnd w:id="0"/>
          </w:p>
        </w:tc>
      </w:tr>
    </w:tbl>
    <w:p w:rsidR="00770D67" w:rsidP="00770D67" w:rsidRDefault="00770D67" w14:paraId="13BF9995"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38739F9A" w14:textId="77777777">
      <w:pPr>
        <w:widowControl w:val="0"/>
        <w:suppressAutoHyphens/>
        <w:autoSpaceDE w:val="0"/>
        <w:autoSpaceDN w:val="0"/>
        <w:adjustRightInd w:val="0"/>
        <w:spacing w:after="0" w:line="240" w:lineRule="auto"/>
        <w:rPr>
          <w:rFonts w:ascii="Arial" w:hAnsi="Arial" w:cs="Arial"/>
          <w:color w:val="000000"/>
          <w:sz w:val="14"/>
          <w:szCs w:val="14"/>
        </w:rPr>
      </w:pPr>
    </w:p>
    <w:p w:rsidR="00770D67" w:rsidP="00770D67" w:rsidRDefault="00770D67" w14:paraId="46BEB2CF"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____</w:t>
      </w:r>
      <w:r>
        <w:rPr>
          <w:rFonts w:ascii="Arial" w:hAnsi="Arial" w:cs="Arial"/>
          <w:b/>
          <w:bCs/>
          <w:color w:val="000000"/>
          <w:sz w:val="24"/>
          <w:szCs w:val="24"/>
        </w:rPr>
        <w:tab/>
      </w:r>
      <w:r>
        <w:rPr>
          <w:rFonts w:ascii="Arial" w:hAnsi="Arial" w:cs="Arial"/>
          <w:b/>
          <w:bCs/>
          <w:color w:val="000000"/>
          <w:sz w:val="24"/>
          <w:szCs w:val="24"/>
        </w:rPr>
        <w:t>11.</w:t>
      </w:r>
      <w:r>
        <w:rPr>
          <w:rFonts w:ascii="Arial" w:hAnsi="Arial" w:cs="Arial"/>
          <w:b/>
          <w:bCs/>
          <w:color w:val="000000"/>
          <w:sz w:val="24"/>
          <w:szCs w:val="24"/>
        </w:rPr>
        <w:tab/>
      </w:r>
      <w:r>
        <w:rPr>
          <w:rFonts w:ascii="Arial" w:hAnsi="Arial" w:cs="Arial"/>
          <w:color w:val="000000"/>
          <w:sz w:val="24"/>
          <w:szCs w:val="24"/>
        </w:rPr>
        <w:t>The Florida panther has many adaptations. Here are some of them.</w:t>
      </w:r>
    </w:p>
    <w:p w:rsidR="00770D67" w:rsidP="00770D67" w:rsidRDefault="00770D67" w14:paraId="1CDE7D34"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1E75EAB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male panther will roam within an area of about 200 square miles.</w:t>
      </w:r>
    </w:p>
    <w:p w:rsidR="00770D67" w:rsidP="00770D67" w:rsidRDefault="00770D67" w14:paraId="2CBB2D0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panther runs in short bursts up to 35 mph.</w:t>
      </w:r>
    </w:p>
    <w:p w:rsidR="00770D67" w:rsidP="00770D67" w:rsidRDefault="00770D67" w14:paraId="23BA38C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panther usually travels in a zigzag pattern.</w:t>
      </w:r>
    </w:p>
    <w:p w:rsidR="00770D67" w:rsidP="00770D67" w:rsidRDefault="00770D67" w14:paraId="3A20499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panther hunts at night and rests during the day.</w:t>
      </w:r>
    </w:p>
    <w:p w:rsidR="00770D67" w:rsidP="00770D67" w:rsidRDefault="00770D67" w14:paraId="03B2E00C"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0049F1D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Which term describes </w:t>
      </w:r>
      <w:r>
        <w:rPr>
          <w:rFonts w:ascii="Arial" w:hAnsi="Arial" w:cs="Arial"/>
          <w:b/>
          <w:bCs/>
          <w:color w:val="000000"/>
          <w:sz w:val="24"/>
          <w:szCs w:val="24"/>
        </w:rPr>
        <w:t>all</w:t>
      </w:r>
      <w:r>
        <w:rPr>
          <w:rFonts w:ascii="Arial" w:hAnsi="Arial" w:cs="Arial"/>
          <w:color w:val="000000"/>
          <w:sz w:val="24"/>
          <w:szCs w:val="24"/>
        </w:rPr>
        <w:t xml:space="preserve"> of these adaptations?</w:t>
      </w:r>
    </w:p>
    <w:p w:rsidR="00770D67" w:rsidP="00770D67" w:rsidRDefault="00770D67" w14:paraId="2FCEC761" w14:textId="77777777">
      <w:pPr>
        <w:keepLines/>
        <w:suppressAutoHyphens/>
        <w:autoSpaceDE w:val="0"/>
        <w:autoSpaceDN w:val="0"/>
        <w:adjustRightInd w:val="0"/>
        <w:spacing w:after="0" w:line="240" w:lineRule="auto"/>
        <w:rPr>
          <w:rFonts w:ascii="Arial" w:hAnsi="Arial" w:cs="Arial"/>
          <w:color w:val="000000"/>
          <w:sz w:val="24"/>
          <w:szCs w:val="24"/>
        </w:rPr>
      </w:pPr>
    </w:p>
    <w:tbl>
      <w:tblPr>
        <w:tblW w:w="0" w:type="auto"/>
        <w:tblInd w:w="-45" w:type="dxa"/>
        <w:tblCellMar>
          <w:left w:w="45" w:type="dxa"/>
          <w:right w:w="45" w:type="dxa"/>
        </w:tblCellMar>
        <w:tblLook w:val="0000" w:firstRow="0" w:lastRow="0" w:firstColumn="0" w:lastColumn="0" w:noHBand="0" w:noVBand="0"/>
      </w:tblPr>
      <w:tblGrid>
        <w:gridCol w:w="360"/>
        <w:gridCol w:w="8100"/>
      </w:tblGrid>
      <w:tr w:rsidR="00770D67" w14:paraId="4464F623" w14:textId="77777777">
        <w:tc>
          <w:tcPr>
            <w:tcW w:w="360" w:type="dxa"/>
            <w:tcBorders>
              <w:top w:val="nil"/>
              <w:left w:val="nil"/>
              <w:bottom w:val="nil"/>
              <w:right w:val="nil"/>
            </w:tcBorders>
          </w:tcPr>
          <w:p w:rsidR="00770D67" w:rsidRDefault="00770D67" w14:paraId="2AC38FA9"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A</w:t>
            </w:r>
          </w:p>
        </w:tc>
        <w:tc>
          <w:tcPr>
            <w:tcW w:w="8100" w:type="dxa"/>
            <w:tcBorders>
              <w:top w:val="nil"/>
              <w:left w:val="nil"/>
              <w:bottom w:val="nil"/>
              <w:right w:val="nil"/>
            </w:tcBorders>
          </w:tcPr>
          <w:p w:rsidR="00770D67" w:rsidRDefault="00770D67" w14:paraId="2B6B09D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physical adaptations</w:t>
            </w:r>
          </w:p>
        </w:tc>
      </w:tr>
      <w:tr w:rsidR="00770D67" w14:paraId="3466386E" w14:textId="77777777">
        <w:tc>
          <w:tcPr>
            <w:tcW w:w="360" w:type="dxa"/>
            <w:tcBorders>
              <w:top w:val="nil"/>
              <w:left w:val="nil"/>
              <w:bottom w:val="nil"/>
              <w:right w:val="nil"/>
            </w:tcBorders>
          </w:tcPr>
          <w:p w:rsidR="00770D67" w:rsidRDefault="00770D67" w14:paraId="70437AAC"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B</w:t>
            </w:r>
          </w:p>
        </w:tc>
        <w:tc>
          <w:tcPr>
            <w:tcW w:w="8100" w:type="dxa"/>
            <w:tcBorders>
              <w:top w:val="nil"/>
              <w:left w:val="nil"/>
              <w:bottom w:val="nil"/>
              <w:right w:val="nil"/>
            </w:tcBorders>
          </w:tcPr>
          <w:p w:rsidR="00770D67" w:rsidRDefault="00770D67" w14:paraId="67C6102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life-cycle adaptations</w:t>
            </w:r>
          </w:p>
        </w:tc>
      </w:tr>
      <w:tr w:rsidR="00770D67" w14:paraId="0AA9AE87" w14:textId="77777777">
        <w:tc>
          <w:tcPr>
            <w:tcW w:w="360" w:type="dxa"/>
            <w:tcBorders>
              <w:top w:val="nil"/>
              <w:left w:val="nil"/>
              <w:bottom w:val="nil"/>
              <w:right w:val="nil"/>
            </w:tcBorders>
          </w:tcPr>
          <w:p w:rsidR="00770D67" w:rsidRDefault="00770D67" w14:paraId="508F9765"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C</w:t>
            </w:r>
          </w:p>
        </w:tc>
        <w:tc>
          <w:tcPr>
            <w:tcW w:w="8100" w:type="dxa"/>
            <w:tcBorders>
              <w:top w:val="nil"/>
              <w:left w:val="nil"/>
              <w:bottom w:val="nil"/>
              <w:right w:val="nil"/>
            </w:tcBorders>
          </w:tcPr>
          <w:p w:rsidR="00770D67" w:rsidRDefault="00770D67" w14:paraId="2FAFE9D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behavioral adaptations</w:t>
            </w:r>
          </w:p>
        </w:tc>
      </w:tr>
      <w:tr w:rsidR="00770D67" w14:paraId="14E842C4" w14:textId="77777777">
        <w:tc>
          <w:tcPr>
            <w:tcW w:w="360" w:type="dxa"/>
            <w:tcBorders>
              <w:top w:val="nil"/>
              <w:left w:val="nil"/>
              <w:bottom w:val="nil"/>
              <w:right w:val="nil"/>
            </w:tcBorders>
          </w:tcPr>
          <w:p w:rsidR="00770D67" w:rsidRDefault="00770D67" w14:paraId="2A991BFB" w14:textId="77777777">
            <w:pPr>
              <w:keepLines/>
              <w:suppressAutoHyphens/>
              <w:autoSpaceDE w:val="0"/>
              <w:autoSpaceDN w:val="0"/>
              <w:adjustRightInd w:val="0"/>
              <w:spacing w:after="0" w:line="240" w:lineRule="auto"/>
              <w:rPr>
                <w:rFonts w:ascii="Times New Roman" w:hAnsi="Times New Roman" w:cs="Times New Roman"/>
                <w:b/>
                <w:bCs/>
                <w:color w:val="000000"/>
              </w:rPr>
            </w:pPr>
            <w:r>
              <w:rPr>
                <w:rFonts w:ascii="Arial" w:hAnsi="Arial" w:cs="Arial"/>
                <w:b/>
                <w:bCs/>
                <w:color w:val="000000"/>
                <w:sz w:val="24"/>
                <w:szCs w:val="24"/>
              </w:rPr>
              <w:t>D</w:t>
            </w:r>
          </w:p>
        </w:tc>
        <w:tc>
          <w:tcPr>
            <w:tcW w:w="8100" w:type="dxa"/>
            <w:tcBorders>
              <w:top w:val="nil"/>
              <w:left w:val="nil"/>
              <w:bottom w:val="nil"/>
              <w:right w:val="nil"/>
            </w:tcBorders>
          </w:tcPr>
          <w:p w:rsidR="00770D67" w:rsidRDefault="00770D67" w14:paraId="4ED322B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reproductive adaptations</w:t>
            </w:r>
          </w:p>
        </w:tc>
      </w:tr>
    </w:tbl>
    <w:p w:rsidR="00770D67" w:rsidP="00770D67" w:rsidRDefault="00770D67" w14:paraId="2D562315"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5C8CBA37" w14:textId="77777777">
      <w:pPr>
        <w:widowControl w:val="0"/>
        <w:suppressAutoHyphens/>
        <w:autoSpaceDE w:val="0"/>
        <w:autoSpaceDN w:val="0"/>
        <w:adjustRightInd w:val="0"/>
        <w:spacing w:after="0" w:line="240" w:lineRule="auto"/>
        <w:rPr>
          <w:rFonts w:ascii="Arial" w:hAnsi="Arial" w:cs="Arial"/>
          <w:color w:val="000000"/>
          <w:sz w:val="36"/>
          <w:szCs w:val="36"/>
        </w:rPr>
      </w:pPr>
    </w:p>
    <w:p w:rsidR="00770D67" w:rsidP="00770D67" w:rsidRDefault="00770D67" w14:paraId="1DD0A4CD"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Times New Roman" w:hAnsi="Times New Roman" w:cs="Times New Roman"/>
          <w:b/>
          <w:bCs/>
          <w:color w:val="000000"/>
        </w:rPr>
        <w:t>Short Answer</w:t>
      </w:r>
    </w:p>
    <w:p w:rsidR="00770D67" w:rsidP="00770D67" w:rsidRDefault="00770D67" w14:paraId="684F17A0" w14:textId="77777777">
      <w:pPr>
        <w:widowControl w:val="0"/>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3D4A3615"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sectPr w:rsidR="00770D67">
          <w:pgSz w:w="12240" w:h="15840" w:orient="portrait"/>
          <w:pgMar w:top="1440" w:right="720" w:bottom="1440" w:left="1980" w:header="720" w:footer="720" w:gutter="0"/>
          <w:cols w:equalWidth="0" w:space="720">
            <w:col w:w="9540"/>
          </w:cols>
        </w:sectPr>
      </w:pP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Camouflage is an example of a physical adaptation. Why is it considered physical? Why is it considered an adaptation?</w:t>
      </w:r>
    </w:p>
    <w:p w:rsidR="00770D67" w:rsidP="00770D67" w:rsidRDefault="00770D67" w14:paraId="63099F1D" w14:textId="77777777">
      <w:pPr>
        <w:keepLines/>
        <w:tabs>
          <w:tab w:val="right" w:pos="-180"/>
          <w:tab w:val="left" w:pos="0"/>
        </w:tabs>
        <w:suppressAutoHyphens/>
        <w:autoSpaceDE w:val="0"/>
        <w:autoSpaceDN w:val="0"/>
        <w:adjustRightInd w:val="0"/>
        <w:spacing w:after="0" w:line="240" w:lineRule="auto"/>
        <w:ind w:hanging="1260"/>
        <w:rPr>
          <w:rFonts w:ascii="Arial" w:hAnsi="Arial" w:cs="Arial"/>
          <w:color w:val="000000"/>
          <w:sz w:val="24"/>
          <w:szCs w:val="24"/>
        </w:rPr>
      </w:pPr>
    </w:p>
    <w:p w:rsidR="00770D67" w:rsidP="00770D67" w:rsidRDefault="00770D67" w14:paraId="032A136D" w14:textId="3D4EC926">
      <w:pPr>
        <w:keepLines/>
        <w:suppressAutoHyphens/>
        <w:autoSpaceDE w:val="0"/>
        <w:autoSpaceDN w:val="0"/>
        <w:adjustRightInd w:val="0"/>
        <w:spacing w:after="0" w:line="240" w:lineRule="auto"/>
        <w:ind w:left="-1260"/>
        <w:rPr>
          <w:rFonts w:ascii="Arial" w:hAnsi="Arial" w:cs="Arial"/>
          <w:b w:val="1"/>
          <w:bCs w:val="1"/>
          <w:color w:val="000000"/>
          <w:sz w:val="24"/>
          <w:szCs w:val="24"/>
        </w:rPr>
      </w:pPr>
      <w:r w:rsidRPr="6B6DAF4A" w:rsidR="6B6DAF4A">
        <w:rPr>
          <w:rFonts w:ascii="Arial" w:hAnsi="Arial" w:cs="Arial"/>
          <w:b w:val="1"/>
          <w:bCs w:val="1"/>
          <w:color w:val="000000" w:themeColor="text1" w:themeTint="FF" w:themeShade="FF"/>
          <w:sz w:val="24"/>
          <w:szCs w:val="24"/>
        </w:rPr>
        <w:t>Unit 11, Lesson 1 Review Quiz</w:t>
      </w:r>
    </w:p>
    <w:p w:rsidR="00770D67" w:rsidP="00770D67" w:rsidRDefault="00770D67" w14:paraId="0037E1B1" w14:textId="77777777">
      <w:pPr>
        <w:keepLines/>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Answer Section</w:t>
      </w:r>
    </w:p>
    <w:p w:rsidR="00770D67" w:rsidP="00770D67" w:rsidRDefault="00770D67" w14:paraId="7AD9F367" w14:textId="77777777">
      <w:pPr>
        <w:widowControl w:val="0"/>
        <w:suppressAutoHyphens/>
        <w:autoSpaceDE w:val="0"/>
        <w:autoSpaceDN w:val="0"/>
        <w:adjustRightInd w:val="0"/>
        <w:spacing w:after="0" w:line="240" w:lineRule="auto"/>
        <w:rPr>
          <w:rFonts w:ascii="Arial" w:hAnsi="Arial" w:cs="Arial"/>
          <w:color w:val="000000"/>
          <w:sz w:val="36"/>
          <w:szCs w:val="36"/>
        </w:rPr>
      </w:pPr>
    </w:p>
    <w:p w:rsidR="00770D67" w:rsidP="00770D67" w:rsidRDefault="00770D67" w14:paraId="165BBEC9"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MULTIPLE CHOICE</w:t>
      </w:r>
    </w:p>
    <w:p w:rsidR="00770D67" w:rsidP="00770D67" w:rsidRDefault="00770D67" w14:paraId="58B2DECA" w14:textId="77777777">
      <w:pPr>
        <w:widowControl w:val="0"/>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6119C6F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A</w:t>
      </w:r>
    </w:p>
    <w:p w:rsidR="00770D67" w:rsidP="00770D67" w:rsidRDefault="00770D67" w14:paraId="34F20A68"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correct because the diversity of habitats suggests a large variety in the types of plants and animals found there.</w:t>
      </w:r>
    </w:p>
    <w:p w:rsidR="00770D67" w:rsidP="00770D67" w:rsidRDefault="00770D67" w14:paraId="4485FF1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the habitats are all different from each other. The fact that there are 60 different habitats suggests that some of these are quite different from each other.</w:t>
      </w:r>
    </w:p>
    <w:p w:rsidR="00770D67" w:rsidP="00770D67" w:rsidRDefault="00770D67" w14:paraId="6398D260"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different types of animals and plants will be adapted to different types of habitats.</w:t>
      </w:r>
    </w:p>
    <w:p w:rsidR="00770D67" w:rsidP="00770D67" w:rsidRDefault="00770D67" w14:paraId="78CB9AB7"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the adaptations required to survive in one habitat are not the same as those required for another habitat.</w:t>
      </w:r>
    </w:p>
    <w:p w:rsidR="00770D67" w:rsidP="00770D67" w:rsidRDefault="00770D67" w14:paraId="35FB69A0"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ab/>
      </w:r>
    </w:p>
    <w:p w:rsidR="00770D67" w:rsidP="00770D67" w:rsidRDefault="00770D67" w14:paraId="090FDE71"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0D55B2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2.</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770D67" w:rsidP="00770D67" w:rsidRDefault="00770D67" w14:paraId="5417F48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the green color is not a stage in the life cycle of the snake.</w:t>
      </w:r>
    </w:p>
    <w:p w:rsidR="00770D67" w:rsidP="00770D67" w:rsidRDefault="00770D67" w14:paraId="360C28A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the color is a physical trait that can be observed.</w:t>
      </w:r>
    </w:p>
    <w:p w:rsidR="00770D67" w:rsidP="00770D67" w:rsidRDefault="00770D67" w14:paraId="0B8020B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a behavioral adaptation involves a response, such as migration, and not a physical feature, such as color.</w:t>
      </w:r>
    </w:p>
    <w:p w:rsidRPr="00770D67" w:rsidR="00770D67" w:rsidP="00770D67" w:rsidRDefault="00770D67" w14:paraId="4D7450CB"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the color of the snake does not give the snake any reproductive advantage.</w:t>
      </w:r>
    </w:p>
    <w:p w:rsidR="00770D67" w:rsidP="00770D67" w:rsidRDefault="00770D67" w14:paraId="024C51B1"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4E6B3E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3.</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770D67" w:rsidP="00770D67" w:rsidRDefault="00770D67" w14:paraId="618FFB5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the time of year when the alligator mates is not an adaptation that helps it control its body temperature.</w:t>
      </w:r>
    </w:p>
    <w:p w:rsidR="00770D67" w:rsidP="00770D67" w:rsidRDefault="00770D67" w14:paraId="6BA9E3F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the sun will warm the alligator's body, and this is a behavioral adaptation.</w:t>
      </w:r>
    </w:p>
    <w:p w:rsidR="00770D67" w:rsidP="00770D67" w:rsidRDefault="00770D67" w14:paraId="6F9C414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the alligator lays a great number of eggs to ensure survival of the species. This does not help the alligator maintain its body temperature.</w:t>
      </w:r>
    </w:p>
    <w:p w:rsidRPr="00770D67" w:rsidR="00770D67" w:rsidP="00770D67" w:rsidRDefault="00770D67" w14:paraId="5880BE52"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the alligator's diet is not an adaptation for controlling body temperature.</w:t>
      </w:r>
    </w:p>
    <w:p w:rsidR="00770D67" w:rsidP="00770D67" w:rsidRDefault="00770D67" w14:paraId="5E1229ED"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79DF56A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4.</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A</w:t>
      </w:r>
    </w:p>
    <w:p w:rsidR="00770D67" w:rsidP="00770D67" w:rsidRDefault="00770D67" w14:paraId="080BC0D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correct because staying awake (or sleeping) during a certain time is a behavior.</w:t>
      </w:r>
    </w:p>
    <w:p w:rsidR="00770D67" w:rsidP="00770D67" w:rsidRDefault="00770D67" w14:paraId="45F214A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life-cycle adaptations are those related to a specific stage of development.</w:t>
      </w:r>
    </w:p>
    <w:p w:rsidR="00770D67" w:rsidP="00770D67" w:rsidRDefault="00770D67" w14:paraId="730E4F7C"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sleep behavior is not a physical adaptation.</w:t>
      </w:r>
    </w:p>
    <w:p w:rsidR="00770D67" w:rsidP="00770D67" w:rsidRDefault="00770D67" w14:paraId="070C3093"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being active at night is a behavioral adaptation. “Reproductive” is not a type of adaptation.</w:t>
      </w:r>
    </w:p>
    <w:p w:rsidR="00770D67" w:rsidP="00770D67" w:rsidRDefault="00770D67" w14:paraId="79B039DC"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ab/>
      </w:r>
    </w:p>
    <w:p w:rsidR="00770D67" w:rsidP="00770D67" w:rsidRDefault="00770D67" w14:paraId="78A8B18B"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7AB00ED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5.</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D</w:t>
      </w:r>
    </w:p>
    <w:p w:rsidR="00770D67" w:rsidP="00770D67" w:rsidRDefault="00770D67" w14:paraId="4F35425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the shell is not used for moving, but for protection.</w:t>
      </w:r>
    </w:p>
    <w:p w:rsidR="00770D67" w:rsidP="00770D67" w:rsidRDefault="00770D67" w14:paraId="493FCCEA"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the shell is not used for reproduction, but for protection.</w:t>
      </w:r>
    </w:p>
    <w:p w:rsidR="00770D67" w:rsidP="00770D67" w:rsidRDefault="00770D67" w14:paraId="2FA512C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the shell is not used for digestion, but for protection.</w:t>
      </w:r>
    </w:p>
    <w:p w:rsidR="00770D67" w:rsidP="00770D67" w:rsidRDefault="00770D67" w14:paraId="6ACD8FF0"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correct because the snail can withdraw into its shell when its senses the presence of a predator.</w:t>
      </w:r>
    </w:p>
    <w:p w:rsidR="00770D67" w:rsidP="00770D67" w:rsidRDefault="00770D67" w14:paraId="6B17E6DE" w14:textId="77777777">
      <w:pPr>
        <w:widowControl w:val="0"/>
        <w:suppressAutoHyphens/>
        <w:autoSpaceDE w:val="0"/>
        <w:autoSpaceDN w:val="0"/>
        <w:adjustRightInd w:val="0"/>
        <w:spacing w:after="1" w:line="240" w:lineRule="auto"/>
        <w:rPr>
          <w:rFonts w:ascii="Arial" w:hAnsi="Arial" w:cs="Arial"/>
          <w:color w:val="000000"/>
          <w:sz w:val="24"/>
          <w:szCs w:val="24"/>
        </w:rPr>
      </w:pPr>
    </w:p>
    <w:p w:rsidR="00770D67" w:rsidP="00770D67" w:rsidRDefault="00770D67" w14:paraId="0F00B615"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2955F89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lastRenderedPageBreak/>
        <w:tab/>
      </w:r>
      <w:r>
        <w:rPr>
          <w:rFonts w:ascii="Arial" w:hAnsi="Arial" w:cs="Arial"/>
          <w:b/>
          <w:bCs/>
          <w:color w:val="000000"/>
          <w:sz w:val="24"/>
          <w:szCs w:val="24"/>
        </w:rPr>
        <w:t>6.</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A</w:t>
      </w:r>
    </w:p>
    <w:p w:rsidR="00770D67" w:rsidP="00770D67" w:rsidRDefault="00770D67" w14:paraId="622F15E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correct because the northern part of the state gets colder in the winter than the southern part does.</w:t>
      </w:r>
    </w:p>
    <w:p w:rsidR="00770D67" w:rsidP="00770D67" w:rsidRDefault="00770D67" w14:paraId="4367C5E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the number of habitats is not related to the need to hibernate.</w:t>
      </w:r>
    </w:p>
    <w:p w:rsidR="00770D67" w:rsidP="00770D67" w:rsidRDefault="00770D67" w14:paraId="7F1F6B2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a the number of predators in an area is not related to the need to hibernate.</w:t>
      </w:r>
    </w:p>
    <w:p w:rsidRPr="00770D67" w:rsidR="00770D67" w:rsidP="00770D67" w:rsidRDefault="00770D67" w14:paraId="735FBC1E"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hibernation is a behavioral adaptation that is not related to human activity.</w:t>
      </w:r>
    </w:p>
    <w:p w:rsidR="00770D67" w:rsidP="00770D67" w:rsidRDefault="00770D67" w14:paraId="3AC0C735"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ab/>
      </w:r>
    </w:p>
    <w:p w:rsidR="00770D67" w:rsidP="00770D67" w:rsidRDefault="00770D67" w14:paraId="10A6FCEC"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714193D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7.</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770D67" w:rsidP="00770D67" w:rsidRDefault="00770D67" w14:paraId="7BD1A27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as the population increases snakes will move into new habitats.</w:t>
      </w:r>
    </w:p>
    <w:p w:rsidR="00770D67" w:rsidP="00770D67" w:rsidRDefault="00770D67" w14:paraId="3452260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If the population of Burmese pythons in the wild continues to grow they will move into new habitats.</w:t>
      </w:r>
    </w:p>
    <w:p w:rsidR="00770D67" w:rsidP="00770D67" w:rsidRDefault="00770D67" w14:paraId="4E89344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the habitat is not changing and so the snakes will continue to be adapted to the habitats they are living in.</w:t>
      </w:r>
    </w:p>
    <w:p w:rsidR="00770D67" w:rsidP="00770D67" w:rsidRDefault="00770D67" w14:paraId="00A6826D"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the habitat will not move or expand. But the snakes will move into new habitats.</w:t>
      </w:r>
    </w:p>
    <w:p w:rsidR="00770D67" w:rsidP="00770D67" w:rsidRDefault="00770D67" w14:paraId="0EE636CA"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30D096C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8.</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B</w:t>
      </w:r>
    </w:p>
    <w:p w:rsidR="00770D67" w:rsidP="00770D67" w:rsidRDefault="00770D67" w14:paraId="4D357339"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the table does not have any information about the number of onions formed.</w:t>
      </w:r>
    </w:p>
    <w:p w:rsidR="00770D67" w:rsidP="00770D67" w:rsidRDefault="00770D67" w14:paraId="16923DD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correct because short-day onions can form onions when the days are only 10–12 hours long.</w:t>
      </w:r>
    </w:p>
    <w:p w:rsidR="00770D67" w:rsidP="00770D67" w:rsidRDefault="00770D67" w14:paraId="035C3BE1"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short-day onions are better adapted to regions where day length is shorter, or only 10–12 hours.</w:t>
      </w:r>
    </w:p>
    <w:p w:rsidRPr="00770D67" w:rsidR="00770D67" w:rsidP="00770D67" w:rsidRDefault="00770D67" w14:paraId="0471CC22"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long-day onions require a longer period of sunlight.</w:t>
      </w:r>
    </w:p>
    <w:p w:rsidR="00770D67" w:rsidP="00770D67" w:rsidRDefault="00770D67" w14:paraId="1CB0D9F8"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7A6B99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9.</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A</w:t>
      </w:r>
    </w:p>
    <w:p w:rsidR="00770D67" w:rsidP="00770D67" w:rsidRDefault="00770D67" w14:paraId="622B908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correct because the movement of the pelican's pouch is a behavior that helps it survive.</w:t>
      </w:r>
    </w:p>
    <w:p w:rsidR="00770D67" w:rsidP="00770D67" w:rsidRDefault="00770D67" w14:paraId="3C556D3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a life-cycle adaptation involves laying eggs, growing, and maturing.</w:t>
      </w:r>
    </w:p>
    <w:p w:rsidR="00770D67" w:rsidP="00770D67" w:rsidRDefault="00770D67" w14:paraId="344C3B83"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although the pouch may be a physical adaptation, moving the pouch is a behavioral adaptation.</w:t>
      </w:r>
    </w:p>
    <w:p w:rsidRPr="00770D67" w:rsidR="00770D67" w:rsidP="00770D67" w:rsidRDefault="00770D67" w14:paraId="6B93EA94"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the pouch is playing a role in a cooling behavior, as stated in the opening sentence, rather than a reproductive role.</w:t>
      </w:r>
    </w:p>
    <w:p w:rsidR="00770D67" w:rsidP="00770D67" w:rsidRDefault="00770D67" w14:paraId="249B0F6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10.</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D</w:t>
      </w:r>
    </w:p>
    <w:p w:rsidR="00770D67" w:rsidP="00770D67" w:rsidRDefault="00770D67" w14:paraId="6BA9A70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because a bone is a body structure that serves as a physical adaptation.</w:t>
      </w:r>
    </w:p>
    <w:p w:rsidR="00770D67" w:rsidP="00770D67" w:rsidRDefault="00770D67" w14:paraId="6679602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a leg is a body structure that serves as a physical adaptation.</w:t>
      </w:r>
    </w:p>
    <w:p w:rsidR="00770D67" w:rsidP="00770D67" w:rsidRDefault="00770D67" w14:paraId="596AA364"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incorrect because the skin is a body structure that serves as a physical adaptation.</w:t>
      </w:r>
    </w:p>
    <w:p w:rsidRPr="00770D67" w:rsidR="00770D67" w:rsidP="00770D67" w:rsidRDefault="00770D67" w14:paraId="6B0B0A64"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correct because laying eggs is a life cycle adaptation. Laying a large number of eggs makes it likely that more eggs will survive, develop, and hatch.</w:t>
      </w:r>
    </w:p>
    <w:p w:rsidR="00770D67" w:rsidP="00770D67" w:rsidRDefault="00770D67" w14:paraId="219AA115" w14:textId="77777777">
      <w:pPr>
        <w:widowControl w:val="0"/>
        <w:suppressAutoHyphens/>
        <w:autoSpaceDE w:val="0"/>
        <w:autoSpaceDN w:val="0"/>
        <w:adjustRightInd w:val="0"/>
        <w:spacing w:after="0" w:line="240" w:lineRule="auto"/>
        <w:rPr>
          <w:rFonts w:ascii="Arial" w:hAnsi="Arial" w:cs="Arial"/>
          <w:color w:val="000000"/>
          <w:sz w:val="2"/>
          <w:szCs w:val="2"/>
        </w:rPr>
      </w:pPr>
    </w:p>
    <w:p w:rsidR="00770D67" w:rsidP="00770D67" w:rsidRDefault="00770D67" w14:paraId="442254C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r>
        <w:rPr>
          <w:rFonts w:ascii="Arial" w:hAnsi="Arial" w:cs="Arial"/>
          <w:color w:val="000000"/>
          <w:sz w:val="24"/>
          <w:szCs w:val="24"/>
        </w:rPr>
        <w:t>C</w:t>
      </w:r>
    </w:p>
    <w:p w:rsidR="00770D67" w:rsidP="00770D67" w:rsidRDefault="00770D67" w14:paraId="741A5DCE"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 is incorrect. Although the ability to run fast is a physical adaptation, the adaptations listed are all behavioral.</w:t>
      </w:r>
    </w:p>
    <w:p w:rsidR="00770D67" w:rsidP="00770D67" w:rsidRDefault="00770D67" w14:paraId="328DA50B"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 is incorrect because none of these adaptations involve the life cycle.</w:t>
      </w:r>
    </w:p>
    <w:p w:rsidR="00770D67" w:rsidP="00770D67" w:rsidRDefault="00770D67" w14:paraId="7F015E8D"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 is correct because all these adaptations involve the panther's movements or behaviors.</w:t>
      </w:r>
    </w:p>
    <w:p w:rsidR="00770D67" w:rsidP="00770D67" w:rsidRDefault="00770D67" w14:paraId="729532F7"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D is incorrect because none of these adaptations involve reproduction.</w:t>
      </w:r>
    </w:p>
    <w:p w:rsidR="00770D67" w:rsidP="00770D67" w:rsidRDefault="00770D67" w14:paraId="60D135B9" w14:textId="77777777">
      <w:pPr>
        <w:widowControl w:val="0"/>
        <w:suppressAutoHyphens/>
        <w:autoSpaceDE w:val="0"/>
        <w:autoSpaceDN w:val="0"/>
        <w:adjustRightInd w:val="0"/>
        <w:spacing w:after="1" w:line="240" w:lineRule="auto"/>
        <w:rPr>
          <w:rFonts w:ascii="Arial" w:hAnsi="Arial" w:cs="Arial"/>
          <w:color w:val="000000"/>
          <w:sz w:val="24"/>
          <w:szCs w:val="24"/>
        </w:rPr>
      </w:pPr>
    </w:p>
    <w:p w:rsidR="00770D67" w:rsidP="00770D67" w:rsidRDefault="00770D67" w14:paraId="5506EE1F" w14:textId="77777777">
      <w:pPr>
        <w:widowControl w:val="0"/>
        <w:suppressAutoHyphens/>
        <w:autoSpaceDE w:val="0"/>
        <w:autoSpaceDN w:val="0"/>
        <w:adjustRightInd w:val="0"/>
        <w:spacing w:after="0" w:line="240" w:lineRule="auto"/>
        <w:rPr>
          <w:rFonts w:ascii="Arial" w:hAnsi="Arial" w:cs="Arial"/>
          <w:color w:val="000000"/>
          <w:sz w:val="36"/>
          <w:szCs w:val="36"/>
        </w:rPr>
      </w:pPr>
    </w:p>
    <w:p w:rsidR="00770D67" w:rsidP="00770D67" w:rsidRDefault="00770D67" w14:paraId="05E9F508" w14:textId="77777777">
      <w:pPr>
        <w:widowControl w:val="0"/>
        <w:suppressAutoHyphens/>
        <w:autoSpaceDE w:val="0"/>
        <w:autoSpaceDN w:val="0"/>
        <w:adjustRightInd w:val="0"/>
        <w:spacing w:after="0" w:line="240" w:lineRule="auto"/>
        <w:ind w:left="-1260"/>
        <w:rPr>
          <w:rFonts w:ascii="Arial" w:hAnsi="Arial" w:cs="Arial"/>
          <w:color w:val="000000"/>
          <w:sz w:val="2"/>
          <w:szCs w:val="2"/>
        </w:rPr>
      </w:pPr>
      <w:r>
        <w:rPr>
          <w:rFonts w:ascii="Arial" w:hAnsi="Arial" w:cs="Arial"/>
          <w:b/>
          <w:bCs/>
          <w:color w:val="000000"/>
          <w:sz w:val="24"/>
          <w:szCs w:val="24"/>
        </w:rPr>
        <w:t>SHORT ANSWER</w:t>
      </w:r>
    </w:p>
    <w:p w:rsidR="00770D67" w:rsidP="00770D67" w:rsidRDefault="00770D67" w14:paraId="7B69D83E" w14:textId="77777777">
      <w:pPr>
        <w:widowControl w:val="0"/>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2699C66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1.</w:t>
      </w:r>
      <w:r>
        <w:rPr>
          <w:rFonts w:ascii="Arial" w:hAnsi="Arial" w:cs="Arial"/>
          <w:b/>
          <w:bCs/>
          <w:color w:val="000000"/>
          <w:sz w:val="24"/>
          <w:szCs w:val="24"/>
        </w:rPr>
        <w:tab/>
      </w:r>
      <w:r>
        <w:rPr>
          <w:rFonts w:ascii="Arial" w:hAnsi="Arial" w:cs="Arial"/>
          <w:color w:val="000000"/>
          <w:sz w:val="24"/>
          <w:szCs w:val="24"/>
        </w:rPr>
        <w:t>ANS:</w:t>
      </w:r>
      <w:r>
        <w:rPr>
          <w:rFonts w:ascii="Arial" w:hAnsi="Arial" w:cs="Arial"/>
          <w:color w:val="000000"/>
          <w:sz w:val="24"/>
          <w:szCs w:val="24"/>
        </w:rPr>
        <w:tab/>
      </w:r>
    </w:p>
    <w:p w:rsidR="00770D67" w:rsidP="00770D67" w:rsidRDefault="00770D67" w14:paraId="745D04E7"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Sample answer:</w:t>
      </w:r>
    </w:p>
    <w:p w:rsidR="00770D67" w:rsidP="00770D67" w:rsidRDefault="00770D67" w14:paraId="2F92078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Camouflage is a body feature that allows an organism to blend in with its environment. It is considered physical because it is a factor of the organism's appearance. It is an adaptation because it protects the organism from predators and gives it a better chance of survival.</w:t>
      </w:r>
    </w:p>
    <w:p w:rsidR="00770D67" w:rsidP="00770D67" w:rsidRDefault="00770D67" w14:paraId="1038B352" w14:textId="77777777">
      <w:pPr>
        <w:keepLines/>
        <w:suppressAutoHyphens/>
        <w:autoSpaceDE w:val="0"/>
        <w:autoSpaceDN w:val="0"/>
        <w:adjustRightInd w:val="0"/>
        <w:spacing w:after="0" w:line="240" w:lineRule="auto"/>
        <w:rPr>
          <w:rFonts w:ascii="Arial" w:hAnsi="Arial" w:cs="Arial"/>
          <w:color w:val="000000"/>
          <w:sz w:val="24"/>
          <w:szCs w:val="24"/>
        </w:rPr>
      </w:pPr>
    </w:p>
    <w:p w:rsidR="00770D67" w:rsidP="00770D67" w:rsidRDefault="00770D67" w14:paraId="6A44175F"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answers will vary, but should include:</w:t>
      </w:r>
    </w:p>
    <w:p w:rsidR="00770D67" w:rsidP="00770D67" w:rsidRDefault="00770D67" w14:paraId="51417565"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camouflage depends on a body feature</w:t>
      </w:r>
    </w:p>
    <w:p w:rsidR="00770D67" w:rsidP="00770D67" w:rsidRDefault="00770D67" w14:paraId="57419462" w14:textId="77777777">
      <w:pPr>
        <w:keepLines/>
        <w:suppressAutoHyphen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organism blends in with its habitat/environment</w:t>
      </w:r>
    </w:p>
    <w:p w:rsidRPr="00770D67" w:rsidR="00142C77" w:rsidP="00770D67" w:rsidRDefault="00770D67" w14:paraId="09E654A3" w14:textId="77777777">
      <w:pPr>
        <w:keepLines/>
        <w:suppressAutoHyphens/>
        <w:autoSpaceDE w:val="0"/>
        <w:autoSpaceDN w:val="0"/>
        <w:adjustRightInd w:val="0"/>
        <w:spacing w:after="0" w:line="240" w:lineRule="auto"/>
        <w:rPr>
          <w:rFonts w:ascii="Arial" w:hAnsi="Arial" w:cs="Arial"/>
          <w:color w:val="000000"/>
          <w:sz w:val="2"/>
          <w:szCs w:val="2"/>
        </w:rPr>
      </w:pPr>
      <w:r>
        <w:rPr>
          <w:rFonts w:ascii="Arial" w:hAnsi="Arial" w:cs="Arial"/>
          <w:color w:val="000000"/>
          <w:sz w:val="24"/>
          <w:szCs w:val="24"/>
        </w:rPr>
        <w:t>• organism's chances of survival increase</w:t>
      </w:r>
    </w:p>
    <w:sectPr w:rsidRPr="00770D67" w:rsidR="00142C77" w:rsidSect="00AF2478">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67"/>
    <w:rsid w:val="003A480C"/>
    <w:rsid w:val="00770D67"/>
    <w:rsid w:val="00947CF3"/>
    <w:rsid w:val="00A973EC"/>
    <w:rsid w:val="00EB056A"/>
    <w:rsid w:val="6B6DA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C260"/>
  <w15:chartTrackingRefBased/>
  <w15:docId w15:val="{0CFBC0C2-45D9-4494-A310-24BD1887E0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png"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Leon County Schools -LCSB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Corcoran, Jamie</dc:creator>
  <keywords/>
  <dc:description/>
  <lastModifiedBy>Cottingham, Craig</lastModifiedBy>
  <revision>4</revision>
  <dcterms:created xsi:type="dcterms:W3CDTF">2017-04-13T20:42:00.0000000Z</dcterms:created>
  <dcterms:modified xsi:type="dcterms:W3CDTF">2019-08-06T20:43:53.5098749Z</dcterms:modified>
</coreProperties>
</file>